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A" w:rsidRPr="00FD15EF" w:rsidRDefault="005B3F1A" w:rsidP="005B3F1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5B3F1A" w:rsidRPr="00FD15EF" w:rsidRDefault="005B3F1A" w:rsidP="005B3F1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D1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Русский</w:t>
      </w:r>
      <w:proofErr w:type="spellEnd"/>
      <w:r w:rsidRPr="00FD1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D1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фольклор</w:t>
      </w:r>
      <w:proofErr w:type="spellEnd"/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Песенки. «Лиса рожью шла…»;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Чигарики-чок-чигарок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…»; «Зима пришла…»; «Идет матушка-весна…»; «Когда солнышко взойдет, роса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землю падет…».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Календарные обрядовые песни</w:t>
      </w:r>
      <w:r w:rsidRPr="00FD15EF">
        <w:rPr>
          <w:rFonts w:ascii="Times New Roman" w:hAnsi="Times New Roman" w:cs="Times New Roman"/>
          <w:sz w:val="24"/>
          <w:szCs w:val="24"/>
        </w:rPr>
        <w:t>. «Коляда! Коляда! А бывает коляда…»; «Коляда, коляда, ты подай пирога…»; «Как пошла коляда…»; «Как на масляной неделе…»;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Тин-тин-ка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…»; «Масленица, Масленица!».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Прибаутки.</w:t>
      </w:r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«Братцы, братцы!..»;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Федул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, что губы надул?..»; «Ты пирог съел?»; «Где кисель — тут и сел»; «Глупый Иван...»; «Сбил-сколотил — вот колесо».</w:t>
      </w:r>
      <w:proofErr w:type="gramEnd"/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Небылицы.</w:t>
      </w:r>
      <w:r w:rsidRPr="00FD15EF">
        <w:rPr>
          <w:rFonts w:ascii="Times New Roman" w:hAnsi="Times New Roman" w:cs="Times New Roman"/>
          <w:sz w:val="24"/>
          <w:szCs w:val="24"/>
        </w:rPr>
        <w:t xml:space="preserve"> «Богат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», «Вы послушайте, ребята».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Сказки и былины.</w:t>
      </w:r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 xml:space="preserve">«Илья Муромец и Соловей-разбойник» (запись А.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, отрывок); «Василиса Прекрасная» (из сборника сказок А. Афанасьева); «Волк и лиса», обр. И. Соколова-Микитова; «Добрыня и Змей», пересказ Н.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— семь работников», обр. И. </w:t>
      </w:r>
      <w:r w:rsidRPr="00FD15EF">
        <w:rPr>
          <w:rFonts w:ascii="Times New Roman" w:hAnsi="Times New Roman" w:cs="Times New Roman"/>
          <w:sz w:val="24"/>
          <w:szCs w:val="24"/>
        </w:rPr>
        <w:lastRenderedPageBreak/>
        <w:t>Карнауховой;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Сынко-Филипко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», пересказ Е. Поленовой; </w:t>
      </w:r>
      <w:proofErr w:type="gramEnd"/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«Не плюй в колодец — пригодится воды напиться», обр. К. Ушинского.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Фольклор народов мира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Песенки. «Перчатки», «Кораблик», пер с англ. С. Маршака; «Мы пошли по ельнику», пер.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швед.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«Что я видел», «Трое гуляк», пер. с франц. Н.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и С. Гиппиус; «Ой, зачем ты, жаворонок…»,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., обр. Г. Литвака; «Улитка»,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., обр. И.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Сказки.</w:t>
      </w:r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 xml:space="preserve">Из сказок Ш. Перро (франц.): «Кот в сапогах», пер. Т.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., обр. Д.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«Каждый свое получил»,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эстон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., обр. М. Булатова;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птица», туркм., обр. А. Александровой и М.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и Розочка», пер. с нем. Л. Кон; «Самый красивый наряд на свете», пер. с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В. Марковой.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Произведения поэтов и писателей России</w:t>
      </w:r>
    </w:p>
    <w:p w:rsidR="00FD15EF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Поэзия. М. Волошин. «Осенью»; С. Городецкий. «Первый снег»; М. Лермонтов. «Горные вершины» (из Гете); Ю. Владимиров. «Оркестр»; Г. Сапгир. «Считалки, скороговорки»; С. Есенин. «Пороша»; А. Пушкин. «Зима! Крестьянин, торжествуя…» (из романа </w:t>
      </w:r>
      <w:r w:rsidRPr="00FD15EF">
        <w:rPr>
          <w:rFonts w:ascii="Times New Roman" w:hAnsi="Times New Roman" w:cs="Times New Roman"/>
          <w:sz w:val="24"/>
          <w:szCs w:val="24"/>
        </w:rPr>
        <w:lastRenderedPageBreak/>
        <w:t>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  <w:r w:rsidR="00FD15EF" w:rsidRPr="00FD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>. «На танцах».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Литературные сказки</w:t>
      </w:r>
      <w:r w:rsidRPr="00FD15EF">
        <w:rPr>
          <w:rFonts w:ascii="Times New Roman" w:hAnsi="Times New Roman" w:cs="Times New Roman"/>
          <w:sz w:val="24"/>
          <w:szCs w:val="24"/>
        </w:rPr>
        <w:t xml:space="preserve">.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по-своему».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Произведения поэтов и писателей разных стран</w:t>
      </w:r>
    </w:p>
    <w:p w:rsidR="00FD15EF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lastRenderedPageBreak/>
        <w:t xml:space="preserve">Поэзия. Л.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«Осенняя гамма», пер. с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Б. Брехт. «Зимний разговор через форточку», пер. с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. К. Орешина;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с косою…»), пер. с англ. Г.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Литературные сказки.</w:t>
      </w:r>
      <w:r w:rsidRPr="00FD15EF">
        <w:rPr>
          <w:rFonts w:ascii="Times New Roman" w:hAnsi="Times New Roman" w:cs="Times New Roman"/>
          <w:sz w:val="24"/>
          <w:szCs w:val="24"/>
        </w:rPr>
        <w:t xml:space="preserve"> Х.-К. Андерсен.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», «Гадкий утенок», пер. с дат. А.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. Ю. Нагибина; А. Линдгрен. «Принцесса, не желающая играть в куклы», пер.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швед. Е. Соловьевой; С.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«Три ржаных колоска», пер.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швед. А. Любарской.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Произведения для заучивания наизусть 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Я. Аким. «Апрель»; П. Воронько. «Лучше нет родного края», пер. с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С. Маршака; Е. Благинина. «Шинель»; Н.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 «Добежали до вечера»; В. Орлов. «Ты лети к нам, скворушка.</w:t>
      </w:r>
      <w:r w:rsidR="00FD15EF" w:rsidRPr="00FD15EF">
        <w:rPr>
          <w:rFonts w:ascii="Times New Roman" w:hAnsi="Times New Roman" w:cs="Times New Roman"/>
          <w:sz w:val="24"/>
          <w:szCs w:val="24"/>
        </w:rPr>
        <w:t xml:space="preserve">..»; А. Пушкин. «Уж небо осенью </w:t>
      </w:r>
      <w:r w:rsidRPr="00FD15EF">
        <w:rPr>
          <w:rFonts w:ascii="Times New Roman" w:hAnsi="Times New Roman" w:cs="Times New Roman"/>
          <w:sz w:val="24"/>
          <w:szCs w:val="24"/>
        </w:rPr>
        <w:t xml:space="preserve">дышало...» (из «Евгения Онегина»); Н. Рубцов. «Про зайца»; И. Суриков. «Зима»; П. Соловьева. «Подснежник»; Ф. </w:t>
      </w:r>
      <w:r w:rsidRPr="00FD15EF">
        <w:rPr>
          <w:rFonts w:ascii="Times New Roman" w:hAnsi="Times New Roman" w:cs="Times New Roman"/>
          <w:sz w:val="24"/>
          <w:szCs w:val="24"/>
        </w:rPr>
        <w:lastRenderedPageBreak/>
        <w:t>Тютчев. «Зима недаром злится» (по выбору воспитателя).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Для чтения в лицах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К. Аксаков. «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»; А.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«Великан и мышь», пер.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нем. Ю.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; Д. Самойлов. «У Слоненка день рождения» (отрывки); Л. Левин. «Сундук»; С. Маршак. «Кошкин дом» (отрывки).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5EF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FD15EF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Сказки. «Белая уточка», рус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из сборника сказок А. Афанасьева; «Мальчик с пальчик», из сказок Ш. Перро, пер. с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Дехтерева.</w:t>
      </w:r>
      <w:proofErr w:type="spellEnd"/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>Поэзия. «Вот пришло и лето красное…», рус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D15EF">
        <w:rPr>
          <w:rFonts w:ascii="Times New Roman" w:hAnsi="Times New Roman" w:cs="Times New Roman"/>
          <w:sz w:val="24"/>
          <w:szCs w:val="24"/>
        </w:rPr>
        <w:t xml:space="preserve">ар. песенка; А. Блок. «На лугу»; Н. Некрасов. «Перед дождем» (в сокр.); А. Пушкин. «За весной, красой природы…» (из поэмы «Цыганы»); А. Фет. «Что за вечер…» (в сокр.); С. Черный. «Перед сном», «Волшебник»; Э.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«Мне грустно»; Д. Хармс. «Веселый старичок», «Иван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»; М. Валек. «Мудрецы», пер. со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>.</w:t>
      </w:r>
    </w:p>
    <w:p w:rsidR="005B3F1A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Проза. Д. </w:t>
      </w:r>
      <w:proofErr w:type="spellStart"/>
      <w:proofErr w:type="gramStart"/>
      <w:r w:rsidRPr="00FD15EF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FD15EF">
        <w:rPr>
          <w:rFonts w:ascii="Times New Roman" w:hAnsi="Times New Roman" w:cs="Times New Roman"/>
          <w:sz w:val="24"/>
          <w:szCs w:val="24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866FDC" w:rsidRPr="00FD15EF" w:rsidRDefault="005B3F1A" w:rsidP="005B3F1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5EF">
        <w:rPr>
          <w:rFonts w:ascii="Times New Roman" w:hAnsi="Times New Roman" w:cs="Times New Roman"/>
          <w:sz w:val="24"/>
          <w:szCs w:val="24"/>
        </w:rPr>
        <w:t xml:space="preserve">Литературные сказки. А. Усачев. «Про умную собачку Соню» (главы); Б.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«Сказка про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Джемайму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Нырнивлужу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», пер. с англ. И.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; М. </w:t>
      </w:r>
      <w:proofErr w:type="spellStart"/>
      <w:r w:rsidRPr="00FD15EF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FD15EF">
        <w:rPr>
          <w:rFonts w:ascii="Times New Roman" w:hAnsi="Times New Roman" w:cs="Times New Roman"/>
          <w:sz w:val="24"/>
          <w:szCs w:val="24"/>
        </w:rPr>
        <w:t xml:space="preserve">. «Краски», пер. с франц. </w:t>
      </w:r>
      <w:r w:rsidRPr="00FD15EF">
        <w:rPr>
          <w:rFonts w:ascii="Times New Roman" w:hAnsi="Times New Roman" w:cs="Times New Roman"/>
          <w:sz w:val="24"/>
          <w:szCs w:val="24"/>
          <w:lang w:val="en-US"/>
        </w:rPr>
        <w:t xml:space="preserve">И. </w:t>
      </w:r>
      <w:proofErr w:type="spellStart"/>
      <w:r w:rsidRPr="00FD15EF">
        <w:rPr>
          <w:rFonts w:ascii="Times New Roman" w:hAnsi="Times New Roman" w:cs="Times New Roman"/>
          <w:sz w:val="24"/>
          <w:szCs w:val="24"/>
          <w:lang w:val="en-US"/>
        </w:rPr>
        <w:t>Кузнецовой</w:t>
      </w:r>
      <w:proofErr w:type="spellEnd"/>
      <w:r w:rsidRPr="00FD15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15EF" w:rsidRPr="00112EA6" w:rsidRDefault="00FD15EF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Парковая, 12А</w:t>
      </w:r>
    </w:p>
    <w:p w:rsidR="00522831" w:rsidRPr="00522831" w:rsidRDefault="00522831" w:rsidP="00112EA6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92748</w:t>
      </w:r>
    </w:p>
    <w:p w:rsidR="00522831" w:rsidRP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522831">
        <w:rPr>
          <w:rFonts w:ascii="Times New Roman" w:hAnsi="Times New Roman" w:cs="Times New Roman"/>
          <w:color w:val="0033CC"/>
          <w:sz w:val="24"/>
          <w:szCs w:val="24"/>
        </w:rPr>
        <w:t>МАДОУ «</w:t>
      </w:r>
      <w:proofErr w:type="spellStart"/>
      <w:r w:rsidRPr="00522831">
        <w:rPr>
          <w:rFonts w:ascii="Times New Roman" w:hAnsi="Times New Roman" w:cs="Times New Roman"/>
          <w:color w:val="0033CC"/>
          <w:sz w:val="24"/>
          <w:szCs w:val="24"/>
        </w:rPr>
        <w:t>Полазненский</w:t>
      </w:r>
      <w:proofErr w:type="spellEnd"/>
      <w:r w:rsidRPr="00522831">
        <w:rPr>
          <w:rFonts w:ascii="Times New Roman" w:hAnsi="Times New Roman" w:cs="Times New Roman"/>
          <w:color w:val="0033CC"/>
          <w:sz w:val="24"/>
          <w:szCs w:val="24"/>
        </w:rPr>
        <w:t xml:space="preserve"> детский сад №5»</w:t>
      </w: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CC0000"/>
          <w:sz w:val="40"/>
          <w:szCs w:val="40"/>
        </w:rPr>
      </w:pPr>
      <w:r w:rsidRPr="00522831">
        <w:rPr>
          <w:rFonts w:ascii="Times New Roman" w:hAnsi="Times New Roman" w:cs="Times New Roman"/>
          <w:b/>
          <w:i/>
          <w:color w:val="CC0000"/>
          <w:sz w:val="40"/>
          <w:szCs w:val="40"/>
        </w:rPr>
        <w:t>Памятка для родителей</w:t>
      </w:r>
    </w:p>
    <w:p w:rsidR="00522831" w:rsidRP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color w:val="0033CC"/>
          <w:sz w:val="40"/>
          <w:szCs w:val="40"/>
        </w:rPr>
      </w:pP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  <w:r w:rsidRPr="00522831">
        <w:rPr>
          <w:rFonts w:ascii="Times New Roman" w:hAnsi="Times New Roman" w:cs="Times New Roman"/>
          <w:b/>
          <w:i/>
          <w:color w:val="0033CC"/>
          <w:sz w:val="40"/>
          <w:szCs w:val="40"/>
        </w:rPr>
        <w:t xml:space="preserve">ПРИМЕРНЫЙ СПИСОК ЛИТЕРАТУРЫ </w:t>
      </w:r>
    </w:p>
    <w:p w:rsidR="00522831" w:rsidRPr="00522831" w:rsidRDefault="00522831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  <w:r w:rsidRPr="00522831">
        <w:rPr>
          <w:rFonts w:ascii="Times New Roman" w:hAnsi="Times New Roman" w:cs="Times New Roman"/>
          <w:b/>
          <w:i/>
          <w:color w:val="0033CC"/>
          <w:sz w:val="40"/>
          <w:szCs w:val="40"/>
        </w:rPr>
        <w:t xml:space="preserve">ДЛЯ ЧТЕНИЯ ДЕТЯМ </w:t>
      </w:r>
    </w:p>
    <w:p w:rsidR="00522831" w:rsidRPr="00522831" w:rsidRDefault="00FD15EF" w:rsidP="00522831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33CC"/>
          <w:sz w:val="40"/>
          <w:szCs w:val="40"/>
        </w:rPr>
        <w:t>ОТ 6 ДО 7</w:t>
      </w:r>
      <w:r w:rsidR="00522831" w:rsidRPr="00522831">
        <w:rPr>
          <w:rFonts w:ascii="Times New Roman" w:hAnsi="Times New Roman" w:cs="Times New Roman"/>
          <w:b/>
          <w:i/>
          <w:color w:val="0033CC"/>
          <w:sz w:val="40"/>
          <w:szCs w:val="40"/>
        </w:rPr>
        <w:t xml:space="preserve"> ЛЕТ</w:t>
      </w:r>
    </w:p>
    <w:p w:rsid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1pt;height:248.1pt">
            <v:imagedata r:id="rId4" o:title="image_image_973842"/>
          </v:shape>
        </w:pict>
      </w:r>
    </w:p>
    <w:p w:rsidR="00522831" w:rsidRPr="00522831" w:rsidRDefault="00522831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22831" w:rsidRPr="00522831" w:rsidSect="00C96886">
      <w:pgSz w:w="16839" w:h="11907" w:orient="landscape" w:code="9"/>
      <w:pgMar w:top="426" w:right="720" w:bottom="567" w:left="720" w:header="709" w:footer="709" w:gutter="0"/>
      <w:paperSrc w:first="7" w:other="7"/>
      <w:cols w:num="3" w:space="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F1E"/>
    <w:rsid w:val="00015FAD"/>
    <w:rsid w:val="00087C43"/>
    <w:rsid w:val="000C0077"/>
    <w:rsid w:val="00100356"/>
    <w:rsid w:val="00112EA6"/>
    <w:rsid w:val="00140C7D"/>
    <w:rsid w:val="00143717"/>
    <w:rsid w:val="002D5748"/>
    <w:rsid w:val="002E2F1E"/>
    <w:rsid w:val="00311DE1"/>
    <w:rsid w:val="00413FD2"/>
    <w:rsid w:val="00522831"/>
    <w:rsid w:val="00533656"/>
    <w:rsid w:val="005B3F1A"/>
    <w:rsid w:val="00601265"/>
    <w:rsid w:val="0061365D"/>
    <w:rsid w:val="00637409"/>
    <w:rsid w:val="0065562F"/>
    <w:rsid w:val="006D15E0"/>
    <w:rsid w:val="00767105"/>
    <w:rsid w:val="00866FDC"/>
    <w:rsid w:val="00867B79"/>
    <w:rsid w:val="008A1AF5"/>
    <w:rsid w:val="008C306F"/>
    <w:rsid w:val="00943807"/>
    <w:rsid w:val="009F5B69"/>
    <w:rsid w:val="00A44679"/>
    <w:rsid w:val="00A8277E"/>
    <w:rsid w:val="00B168EE"/>
    <w:rsid w:val="00BB2CF0"/>
    <w:rsid w:val="00C50D53"/>
    <w:rsid w:val="00C96886"/>
    <w:rsid w:val="00F13C02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2017-10-31T06:19:00Z</cp:lastPrinted>
  <dcterms:created xsi:type="dcterms:W3CDTF">2017-10-31T06:23:00Z</dcterms:created>
  <dcterms:modified xsi:type="dcterms:W3CDTF">2017-10-31T06:23:00Z</dcterms:modified>
</cp:coreProperties>
</file>