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40" w:rsidRDefault="008D6540" w:rsidP="00233115">
      <w:pPr>
        <w:rPr>
          <w:b/>
          <w:sz w:val="28"/>
          <w:szCs w:val="28"/>
        </w:rPr>
      </w:pPr>
    </w:p>
    <w:p w:rsidR="009554D5" w:rsidRDefault="00233115" w:rsidP="00233115">
      <w:pPr>
        <w:ind w:left="36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C6B4814" wp14:editId="2AB8E349">
            <wp:extent cx="5934710" cy="8169275"/>
            <wp:effectExtent l="0" t="0" r="8890" b="3175"/>
            <wp:docPr id="2" name="Рисунок 2" descr="G:\Л.Е. на сайт\Паспорт дорожной безопас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.Е. на сайт\Паспорт дорожной безопасно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15" w:rsidRDefault="00233115" w:rsidP="00233115">
      <w:pPr>
        <w:ind w:left="360"/>
        <w:jc w:val="center"/>
        <w:rPr>
          <w:b/>
          <w:sz w:val="28"/>
          <w:szCs w:val="28"/>
        </w:rPr>
      </w:pPr>
    </w:p>
    <w:p w:rsidR="00233115" w:rsidRDefault="00233115" w:rsidP="00233115">
      <w:pPr>
        <w:ind w:left="360"/>
        <w:jc w:val="center"/>
        <w:rPr>
          <w:b/>
          <w:sz w:val="28"/>
          <w:szCs w:val="28"/>
        </w:rPr>
      </w:pPr>
    </w:p>
    <w:p w:rsidR="00233115" w:rsidRDefault="00233115" w:rsidP="00233115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1F3129" w:rsidRDefault="001F3129" w:rsidP="008D6540">
      <w:pPr>
        <w:jc w:val="both"/>
        <w:rPr>
          <w:i/>
          <w:sz w:val="28"/>
          <w:szCs w:val="28"/>
        </w:rPr>
      </w:pPr>
    </w:p>
    <w:p w:rsidR="004121A9" w:rsidRDefault="004121A9" w:rsidP="008D6540">
      <w:pPr>
        <w:jc w:val="both"/>
        <w:rPr>
          <w:sz w:val="28"/>
          <w:szCs w:val="28"/>
        </w:rPr>
      </w:pPr>
      <w:r w:rsidRPr="001F3129">
        <w:rPr>
          <w:i/>
          <w:sz w:val="28"/>
          <w:szCs w:val="28"/>
        </w:rPr>
        <w:lastRenderedPageBreak/>
        <w:t>Ответственные работники муниципального органа образования</w:t>
      </w:r>
      <w:r w:rsidR="009627AB">
        <w:rPr>
          <w:sz w:val="28"/>
          <w:szCs w:val="28"/>
        </w:rPr>
        <w:t xml:space="preserve">     </w:t>
      </w:r>
      <w:proofErr w:type="spellStart"/>
      <w:r w:rsidR="00647CA5" w:rsidRPr="009627AB">
        <w:rPr>
          <w:sz w:val="28"/>
          <w:szCs w:val="28"/>
          <w:u w:val="single"/>
        </w:rPr>
        <w:t>Семерикова</w:t>
      </w:r>
      <w:proofErr w:type="spellEnd"/>
      <w:r w:rsidR="00647CA5" w:rsidRPr="009627AB">
        <w:rPr>
          <w:sz w:val="28"/>
          <w:szCs w:val="28"/>
          <w:u w:val="single"/>
        </w:rPr>
        <w:t xml:space="preserve"> Наталья Михайловна</w:t>
      </w:r>
    </w:p>
    <w:p w:rsidR="001F3129" w:rsidRDefault="001F3129" w:rsidP="008D6540">
      <w:pPr>
        <w:jc w:val="both"/>
        <w:rPr>
          <w:i/>
          <w:sz w:val="28"/>
          <w:szCs w:val="28"/>
        </w:rPr>
      </w:pPr>
    </w:p>
    <w:p w:rsidR="001F3129" w:rsidRPr="009627AB" w:rsidRDefault="009554D5" w:rsidP="008D6540">
      <w:pPr>
        <w:jc w:val="both"/>
        <w:rPr>
          <w:sz w:val="28"/>
          <w:szCs w:val="28"/>
        </w:rPr>
      </w:pPr>
      <w:proofErr w:type="gramStart"/>
      <w:r w:rsidRPr="001F3129">
        <w:rPr>
          <w:i/>
          <w:sz w:val="28"/>
          <w:szCs w:val="28"/>
        </w:rPr>
        <w:t>Ответственные от Госавтоинспекции</w:t>
      </w:r>
      <w:r w:rsidR="009627AB">
        <w:rPr>
          <w:sz w:val="28"/>
          <w:szCs w:val="28"/>
        </w:rPr>
        <w:t xml:space="preserve">     </w:t>
      </w:r>
      <w:r w:rsidR="009627AB" w:rsidRPr="009627AB">
        <w:rPr>
          <w:sz w:val="28"/>
          <w:szCs w:val="28"/>
          <w:u w:val="single"/>
        </w:rPr>
        <w:t>Котлярова Елена Геннадьевна</w:t>
      </w:r>
      <w:proofErr w:type="gramEnd"/>
    </w:p>
    <w:p w:rsidR="004121A9" w:rsidRPr="001F3129" w:rsidRDefault="004121A9" w:rsidP="008D6540">
      <w:pPr>
        <w:jc w:val="both"/>
        <w:rPr>
          <w:i/>
          <w:sz w:val="28"/>
          <w:szCs w:val="28"/>
        </w:rPr>
      </w:pPr>
      <w:r w:rsidRPr="001F3129">
        <w:rPr>
          <w:i/>
          <w:sz w:val="28"/>
          <w:szCs w:val="28"/>
        </w:rPr>
        <w:t>Ответственные работники за мероприятия по профилактике детского травматизма</w:t>
      </w:r>
      <w:r w:rsidR="001F3129">
        <w:rPr>
          <w:i/>
          <w:sz w:val="28"/>
          <w:szCs w:val="28"/>
        </w:rPr>
        <w:t xml:space="preserve"> в учреждении</w:t>
      </w:r>
      <w:r w:rsidRPr="001F3129">
        <w:rPr>
          <w:i/>
          <w:sz w:val="28"/>
          <w:szCs w:val="28"/>
        </w:rPr>
        <w:t>:</w:t>
      </w:r>
    </w:p>
    <w:p w:rsidR="004121A9" w:rsidRDefault="004121A9" w:rsidP="008D654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</w:t>
      </w:r>
      <w:r w:rsidR="00CC514D">
        <w:rPr>
          <w:sz w:val="28"/>
          <w:szCs w:val="28"/>
        </w:rPr>
        <w:t>щей – Денисова Ирина Геннадьевна</w:t>
      </w:r>
    </w:p>
    <w:p w:rsidR="009627AB" w:rsidRPr="009627AB" w:rsidRDefault="009627AB" w:rsidP="009627AB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Ответственная в ДОУ за</w:t>
      </w:r>
      <w:r w:rsidRPr="001F3129">
        <w:rPr>
          <w:i/>
          <w:sz w:val="28"/>
          <w:szCs w:val="28"/>
        </w:rPr>
        <w:t xml:space="preserve"> </w:t>
      </w:r>
      <w:r w:rsidRPr="009627AB">
        <w:rPr>
          <w:sz w:val="28"/>
          <w:szCs w:val="28"/>
        </w:rPr>
        <w:t>мероприятия по профилактике детского травматизма</w:t>
      </w:r>
      <w:r>
        <w:rPr>
          <w:sz w:val="28"/>
          <w:szCs w:val="28"/>
        </w:rPr>
        <w:t>- Белоусова Марина Юрьевна</w:t>
      </w:r>
    </w:p>
    <w:p w:rsidR="009627AB" w:rsidRDefault="009627AB" w:rsidP="008D6540">
      <w:pPr>
        <w:jc w:val="both"/>
        <w:rPr>
          <w:sz w:val="28"/>
          <w:szCs w:val="28"/>
        </w:rPr>
      </w:pPr>
    </w:p>
    <w:p w:rsidR="004121A9" w:rsidRDefault="00783330" w:rsidP="008D654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МА</w:t>
      </w:r>
      <w:r w:rsidR="004121A9">
        <w:rPr>
          <w:sz w:val="28"/>
          <w:szCs w:val="28"/>
        </w:rPr>
        <w:t>ДОУ:</w:t>
      </w:r>
    </w:p>
    <w:p w:rsidR="004121A9" w:rsidRDefault="004121A9" w:rsidP="008D6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Кукушкина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Виловна</w:t>
      </w:r>
      <w:proofErr w:type="spellEnd"/>
      <w:r>
        <w:rPr>
          <w:sz w:val="28"/>
          <w:szCs w:val="28"/>
        </w:rPr>
        <w:t>, Горохова Наталья Александ</w:t>
      </w:r>
      <w:r w:rsidR="00783330">
        <w:rPr>
          <w:sz w:val="28"/>
          <w:szCs w:val="28"/>
        </w:rPr>
        <w:t>ров</w:t>
      </w:r>
      <w:r w:rsidR="009627AB">
        <w:rPr>
          <w:sz w:val="28"/>
          <w:szCs w:val="28"/>
        </w:rPr>
        <w:t>на, Андреева Наталья Васильевна</w:t>
      </w:r>
      <w:r>
        <w:rPr>
          <w:sz w:val="28"/>
          <w:szCs w:val="28"/>
        </w:rPr>
        <w:t xml:space="preserve">, Белоусова Марина Юрьевна, </w:t>
      </w:r>
      <w:proofErr w:type="spellStart"/>
      <w:r>
        <w:rPr>
          <w:sz w:val="28"/>
          <w:szCs w:val="28"/>
        </w:rPr>
        <w:t>Кашникова</w:t>
      </w:r>
      <w:proofErr w:type="spellEnd"/>
      <w:r>
        <w:rPr>
          <w:sz w:val="28"/>
          <w:szCs w:val="28"/>
        </w:rPr>
        <w:t xml:space="preserve"> Любовь Григорьевна, Антропова Надежда Федосеевна, Пьянкова Любовь Евгень</w:t>
      </w:r>
      <w:r w:rsidR="00647CA5">
        <w:rPr>
          <w:sz w:val="28"/>
          <w:szCs w:val="28"/>
        </w:rPr>
        <w:t xml:space="preserve">евна, </w:t>
      </w:r>
      <w:proofErr w:type="spellStart"/>
      <w:r w:rsidR="00647CA5">
        <w:rPr>
          <w:sz w:val="28"/>
          <w:szCs w:val="28"/>
        </w:rPr>
        <w:t>Балдина</w:t>
      </w:r>
      <w:proofErr w:type="spellEnd"/>
      <w:r w:rsidR="00647CA5">
        <w:rPr>
          <w:sz w:val="28"/>
          <w:szCs w:val="28"/>
        </w:rPr>
        <w:t xml:space="preserve"> Галина Александровна, Тарасова Евгения Борисовна</w:t>
      </w:r>
      <w:r w:rsidR="009627AB">
        <w:rPr>
          <w:sz w:val="28"/>
          <w:szCs w:val="28"/>
        </w:rPr>
        <w:t xml:space="preserve">, </w:t>
      </w:r>
      <w:proofErr w:type="spellStart"/>
      <w:r w:rsidR="009627AB">
        <w:rPr>
          <w:sz w:val="28"/>
          <w:szCs w:val="28"/>
        </w:rPr>
        <w:t>Углова</w:t>
      </w:r>
      <w:proofErr w:type="spellEnd"/>
      <w:r w:rsidR="009627AB">
        <w:rPr>
          <w:sz w:val="28"/>
          <w:szCs w:val="28"/>
        </w:rPr>
        <w:t xml:space="preserve"> Лидия Александровна</w:t>
      </w:r>
      <w:r w:rsidR="00783330">
        <w:rPr>
          <w:sz w:val="28"/>
          <w:szCs w:val="28"/>
        </w:rPr>
        <w:t xml:space="preserve">, </w:t>
      </w:r>
      <w:proofErr w:type="spellStart"/>
      <w:r w:rsidR="00783330">
        <w:rPr>
          <w:sz w:val="28"/>
          <w:szCs w:val="28"/>
        </w:rPr>
        <w:t>Пензина</w:t>
      </w:r>
      <w:proofErr w:type="spellEnd"/>
      <w:r w:rsidR="00783330">
        <w:rPr>
          <w:sz w:val="28"/>
          <w:szCs w:val="28"/>
        </w:rPr>
        <w:t xml:space="preserve"> Людмила Егоровна – рабочий тел.8</w:t>
      </w:r>
      <w:r>
        <w:rPr>
          <w:sz w:val="28"/>
          <w:szCs w:val="28"/>
        </w:rPr>
        <w:t>34265 92748</w:t>
      </w:r>
    </w:p>
    <w:p w:rsidR="001F3129" w:rsidRDefault="001F3129" w:rsidP="008D6540">
      <w:pPr>
        <w:jc w:val="both"/>
        <w:rPr>
          <w:i/>
          <w:sz w:val="28"/>
          <w:szCs w:val="28"/>
        </w:rPr>
      </w:pPr>
    </w:p>
    <w:p w:rsidR="001F3129" w:rsidRPr="005B3CDF" w:rsidRDefault="001F3129" w:rsidP="008D6540">
      <w:pPr>
        <w:jc w:val="both"/>
        <w:rPr>
          <w:sz w:val="28"/>
          <w:szCs w:val="28"/>
          <w:u w:val="single"/>
        </w:rPr>
      </w:pPr>
      <w:r w:rsidRPr="001F3129">
        <w:rPr>
          <w:i/>
          <w:sz w:val="28"/>
          <w:szCs w:val="28"/>
        </w:rPr>
        <w:t>Руководитель или ответственный работник дорожно-эксплуатационной организации, осуществляющий содержание УД</w:t>
      </w:r>
      <w:proofErr w:type="gramStart"/>
      <w:r w:rsidRPr="001F3129">
        <w:rPr>
          <w:i/>
          <w:sz w:val="28"/>
          <w:szCs w:val="28"/>
        </w:rPr>
        <w:t>С</w:t>
      </w:r>
      <w:r w:rsidR="005B3CDF">
        <w:rPr>
          <w:i/>
          <w:sz w:val="28"/>
          <w:szCs w:val="28"/>
        </w:rPr>
        <w:t>-</w:t>
      </w:r>
      <w:proofErr w:type="gramEnd"/>
      <w:r w:rsidR="005B3CDF">
        <w:rPr>
          <w:i/>
          <w:sz w:val="28"/>
          <w:szCs w:val="28"/>
        </w:rPr>
        <w:t xml:space="preserve"> </w:t>
      </w:r>
      <w:r w:rsidR="005B3CDF">
        <w:rPr>
          <w:sz w:val="28"/>
          <w:szCs w:val="28"/>
          <w:u w:val="single"/>
        </w:rPr>
        <w:t xml:space="preserve">Внутских Дмитрий Николаевич </w:t>
      </w:r>
      <w:proofErr w:type="spellStart"/>
      <w:r w:rsidR="005B3CDF">
        <w:rPr>
          <w:sz w:val="28"/>
          <w:szCs w:val="28"/>
          <w:u w:val="single"/>
        </w:rPr>
        <w:t>зам.главы</w:t>
      </w:r>
      <w:proofErr w:type="spellEnd"/>
      <w:r w:rsidR="005B3CDF">
        <w:rPr>
          <w:sz w:val="28"/>
          <w:szCs w:val="28"/>
          <w:u w:val="single"/>
        </w:rPr>
        <w:t xml:space="preserve"> по хозяйственным вопросам.</w:t>
      </w:r>
    </w:p>
    <w:p w:rsidR="001F3129" w:rsidRPr="001F3129" w:rsidRDefault="001F3129" w:rsidP="008D6540">
      <w:pPr>
        <w:jc w:val="both"/>
        <w:rPr>
          <w:i/>
          <w:sz w:val="28"/>
          <w:szCs w:val="28"/>
        </w:rPr>
      </w:pPr>
    </w:p>
    <w:p w:rsidR="001F3129" w:rsidRPr="005B3CDF" w:rsidRDefault="001F3129" w:rsidP="001F3129">
      <w:pPr>
        <w:jc w:val="both"/>
        <w:rPr>
          <w:sz w:val="28"/>
          <w:szCs w:val="28"/>
          <w:u w:val="single"/>
        </w:rPr>
      </w:pPr>
      <w:r w:rsidRPr="001F3129">
        <w:rPr>
          <w:i/>
          <w:sz w:val="28"/>
          <w:szCs w:val="28"/>
        </w:rPr>
        <w:t>Руководитель или ответственный работник дорожно-эксплуатационной организаци</w:t>
      </w:r>
      <w:r>
        <w:rPr>
          <w:i/>
          <w:sz w:val="28"/>
          <w:szCs w:val="28"/>
        </w:rPr>
        <w:t>и, осуществляющий содержание ТСОД</w:t>
      </w:r>
      <w:proofErr w:type="gramStart"/>
      <w:r>
        <w:rPr>
          <w:i/>
          <w:sz w:val="28"/>
          <w:szCs w:val="28"/>
        </w:rPr>
        <w:t>Д</w:t>
      </w:r>
      <w:r w:rsidR="005B3CDF">
        <w:rPr>
          <w:i/>
          <w:sz w:val="28"/>
          <w:szCs w:val="28"/>
        </w:rPr>
        <w:t>-</w:t>
      </w:r>
      <w:proofErr w:type="gramEnd"/>
      <w:r w:rsidR="005B3CDF">
        <w:rPr>
          <w:i/>
          <w:sz w:val="28"/>
          <w:szCs w:val="28"/>
        </w:rPr>
        <w:t xml:space="preserve"> </w:t>
      </w:r>
      <w:r w:rsidR="005B3CDF">
        <w:rPr>
          <w:sz w:val="28"/>
          <w:szCs w:val="28"/>
          <w:u w:val="single"/>
        </w:rPr>
        <w:t>Кривенко А.Г.</w:t>
      </w:r>
    </w:p>
    <w:p w:rsidR="001F3129" w:rsidRDefault="001F3129" w:rsidP="001F3129">
      <w:pPr>
        <w:jc w:val="both"/>
        <w:rPr>
          <w:i/>
          <w:sz w:val="28"/>
          <w:szCs w:val="28"/>
        </w:rPr>
      </w:pPr>
    </w:p>
    <w:p w:rsidR="001F3129" w:rsidRDefault="001F3129" w:rsidP="001F312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Количество воспитанников – </w:t>
      </w:r>
      <w:r w:rsidR="00993596">
        <w:rPr>
          <w:sz w:val="28"/>
          <w:szCs w:val="28"/>
        </w:rPr>
        <w:t>120</w:t>
      </w:r>
      <w:r w:rsidRPr="001F3129">
        <w:rPr>
          <w:sz w:val="28"/>
          <w:szCs w:val="28"/>
        </w:rPr>
        <w:t xml:space="preserve"> человек</w:t>
      </w:r>
    </w:p>
    <w:p w:rsidR="001F3129" w:rsidRDefault="001F3129" w:rsidP="001F3129">
      <w:pPr>
        <w:jc w:val="both"/>
        <w:rPr>
          <w:sz w:val="28"/>
          <w:szCs w:val="28"/>
        </w:rPr>
      </w:pPr>
    </w:p>
    <w:p w:rsidR="001F3129" w:rsidRDefault="001F3129" w:rsidP="001F3129">
      <w:pPr>
        <w:jc w:val="both"/>
        <w:rPr>
          <w:sz w:val="28"/>
          <w:szCs w:val="28"/>
        </w:rPr>
      </w:pPr>
      <w:r w:rsidRPr="001F3129">
        <w:rPr>
          <w:i/>
          <w:sz w:val="28"/>
          <w:szCs w:val="28"/>
        </w:rPr>
        <w:t>Наличие уголка по БДД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на лестничном пролете между 1 и 2 этажом в правом крыле здания детского сада.</w:t>
      </w:r>
    </w:p>
    <w:p w:rsidR="001F3129" w:rsidRDefault="001F3129" w:rsidP="001F3129">
      <w:pPr>
        <w:jc w:val="both"/>
        <w:rPr>
          <w:sz w:val="28"/>
          <w:szCs w:val="28"/>
        </w:rPr>
      </w:pPr>
    </w:p>
    <w:p w:rsidR="001F3129" w:rsidRDefault="001F3129" w:rsidP="001F3129">
      <w:pPr>
        <w:jc w:val="both"/>
        <w:rPr>
          <w:i/>
          <w:sz w:val="28"/>
          <w:szCs w:val="28"/>
        </w:rPr>
      </w:pPr>
      <w:r w:rsidRPr="001F3129">
        <w:rPr>
          <w:i/>
          <w:sz w:val="28"/>
          <w:szCs w:val="28"/>
        </w:rPr>
        <w:t>Наличие класса по БДД</w:t>
      </w:r>
      <w:r>
        <w:rPr>
          <w:sz w:val="28"/>
          <w:szCs w:val="28"/>
        </w:rPr>
        <w:t xml:space="preserve"> - отсутствует</w:t>
      </w:r>
    </w:p>
    <w:p w:rsidR="001F3129" w:rsidRDefault="001F3129" w:rsidP="008D6540">
      <w:pPr>
        <w:jc w:val="both"/>
        <w:rPr>
          <w:sz w:val="28"/>
          <w:szCs w:val="28"/>
        </w:rPr>
      </w:pPr>
    </w:p>
    <w:p w:rsidR="001F3129" w:rsidRDefault="001F3129" w:rsidP="008D6540">
      <w:pPr>
        <w:jc w:val="both"/>
        <w:rPr>
          <w:sz w:val="28"/>
          <w:szCs w:val="28"/>
        </w:rPr>
      </w:pPr>
      <w:r w:rsidRPr="0007457C">
        <w:rPr>
          <w:i/>
          <w:sz w:val="28"/>
          <w:szCs w:val="28"/>
        </w:rPr>
        <w:t xml:space="preserve">Наличие </w:t>
      </w:r>
      <w:proofErr w:type="spellStart"/>
      <w:r w:rsidRPr="0007457C">
        <w:rPr>
          <w:i/>
          <w:sz w:val="28"/>
          <w:szCs w:val="28"/>
        </w:rPr>
        <w:t>автогородка</w:t>
      </w:r>
      <w:proofErr w:type="spellEnd"/>
      <w:r w:rsidRPr="0007457C">
        <w:rPr>
          <w:i/>
          <w:sz w:val="28"/>
          <w:szCs w:val="28"/>
        </w:rPr>
        <w:t xml:space="preserve"> (площадки) по БДД</w:t>
      </w:r>
      <w:r>
        <w:rPr>
          <w:sz w:val="28"/>
          <w:szCs w:val="28"/>
        </w:rPr>
        <w:t xml:space="preserve"> –</w:t>
      </w:r>
      <w:r w:rsidR="0007457C">
        <w:rPr>
          <w:sz w:val="28"/>
          <w:szCs w:val="28"/>
        </w:rPr>
        <w:t xml:space="preserve"> нарисована дорожная разметка, имеются дорожные знаки для сюжетно-ролевых игр.</w:t>
      </w:r>
    </w:p>
    <w:p w:rsidR="0007457C" w:rsidRDefault="0007457C" w:rsidP="008D6540">
      <w:pPr>
        <w:jc w:val="both"/>
        <w:rPr>
          <w:sz w:val="28"/>
          <w:szCs w:val="28"/>
        </w:rPr>
      </w:pPr>
    </w:p>
    <w:p w:rsidR="0007457C" w:rsidRDefault="0007457C" w:rsidP="008D6540">
      <w:pPr>
        <w:jc w:val="both"/>
        <w:rPr>
          <w:sz w:val="28"/>
          <w:szCs w:val="28"/>
        </w:rPr>
      </w:pPr>
      <w:r w:rsidRPr="0007457C">
        <w:rPr>
          <w:i/>
          <w:sz w:val="28"/>
          <w:szCs w:val="28"/>
        </w:rPr>
        <w:t>Наличие автобуса</w:t>
      </w:r>
      <w:r>
        <w:rPr>
          <w:sz w:val="28"/>
          <w:szCs w:val="28"/>
        </w:rPr>
        <w:t xml:space="preserve"> – отсутствует</w:t>
      </w:r>
    </w:p>
    <w:p w:rsidR="0007457C" w:rsidRDefault="0007457C" w:rsidP="008D6540">
      <w:pPr>
        <w:jc w:val="both"/>
        <w:rPr>
          <w:sz w:val="28"/>
          <w:szCs w:val="28"/>
        </w:rPr>
      </w:pPr>
    </w:p>
    <w:p w:rsidR="0007457C" w:rsidRDefault="0007457C" w:rsidP="008D6540">
      <w:pPr>
        <w:jc w:val="both"/>
        <w:rPr>
          <w:sz w:val="28"/>
          <w:szCs w:val="28"/>
        </w:rPr>
      </w:pPr>
      <w:r w:rsidRPr="0007457C">
        <w:rPr>
          <w:i/>
          <w:sz w:val="28"/>
          <w:szCs w:val="28"/>
        </w:rPr>
        <w:t>Врем</w:t>
      </w:r>
      <w:r w:rsidR="009627AB">
        <w:rPr>
          <w:i/>
          <w:sz w:val="28"/>
          <w:szCs w:val="28"/>
        </w:rPr>
        <w:t>я работы МА</w:t>
      </w:r>
      <w:r w:rsidRPr="0007457C">
        <w:rPr>
          <w:i/>
          <w:sz w:val="28"/>
          <w:szCs w:val="28"/>
        </w:rPr>
        <w:t>ДОУ</w:t>
      </w:r>
      <w:r>
        <w:rPr>
          <w:sz w:val="28"/>
          <w:szCs w:val="28"/>
        </w:rPr>
        <w:t xml:space="preserve"> – с 7.00 до 19.00</w:t>
      </w:r>
    </w:p>
    <w:p w:rsidR="008D6540" w:rsidRPr="008D6540" w:rsidRDefault="008D6540" w:rsidP="008D6540">
      <w:pPr>
        <w:jc w:val="both"/>
        <w:rPr>
          <w:sz w:val="28"/>
          <w:szCs w:val="28"/>
        </w:rPr>
      </w:pPr>
    </w:p>
    <w:p w:rsidR="00DA179A" w:rsidRDefault="00DA179A"/>
    <w:p w:rsidR="00993596" w:rsidRDefault="00993596"/>
    <w:p w:rsidR="00993596" w:rsidRDefault="00993596"/>
    <w:p w:rsidR="00993596" w:rsidRDefault="00993596"/>
    <w:p w:rsidR="00993596" w:rsidRDefault="00993596"/>
    <w:p w:rsidR="00993596" w:rsidRDefault="00993596"/>
    <w:p w:rsidR="00993596" w:rsidRDefault="00993596"/>
    <w:p w:rsidR="00993596" w:rsidRDefault="00993596"/>
    <w:p w:rsidR="00993596" w:rsidRDefault="00993596"/>
    <w:p w:rsidR="00993596" w:rsidRDefault="00993596"/>
    <w:p w:rsidR="00993596" w:rsidRDefault="00993596"/>
    <w:p w:rsidR="00993596" w:rsidRDefault="00993596">
      <w:r>
        <w:rPr>
          <w:noProof/>
        </w:rPr>
        <w:drawing>
          <wp:inline distT="0" distB="0" distL="0" distR="0">
            <wp:extent cx="5940425" cy="8167114"/>
            <wp:effectExtent l="19050" t="0" r="3175" b="0"/>
            <wp:docPr id="1" name="Рисунок 1" descr="E:\пути движения транспортных средст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ути движения транспортных средств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96" w:rsidRDefault="00993596"/>
    <w:p w:rsidR="00993596" w:rsidRDefault="00993596"/>
    <w:p w:rsidR="00993596" w:rsidRDefault="00993596"/>
    <w:p w:rsidR="00993596" w:rsidRDefault="00993596"/>
    <w:p w:rsidR="00993596" w:rsidRDefault="00993596"/>
    <w:p w:rsidR="00993596" w:rsidRDefault="00993596"/>
    <w:p w:rsidR="00993596" w:rsidRDefault="00993596">
      <w:r>
        <w:rPr>
          <w:noProof/>
        </w:rPr>
        <w:drawing>
          <wp:inline distT="0" distB="0" distL="0" distR="0">
            <wp:extent cx="5940425" cy="8167114"/>
            <wp:effectExtent l="19050" t="0" r="3175" b="0"/>
            <wp:docPr id="3" name="Рисунок 3" descr="E:\маршруты движения групп н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шруты движения групп новая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596" w:rsidSect="00DA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40"/>
    <w:rsid w:val="00030332"/>
    <w:rsid w:val="0007457C"/>
    <w:rsid w:val="001F3129"/>
    <w:rsid w:val="00233115"/>
    <w:rsid w:val="00247800"/>
    <w:rsid w:val="00334BB6"/>
    <w:rsid w:val="004121A9"/>
    <w:rsid w:val="0044083B"/>
    <w:rsid w:val="00480A06"/>
    <w:rsid w:val="00485B5B"/>
    <w:rsid w:val="005B3CDF"/>
    <w:rsid w:val="00646EFB"/>
    <w:rsid w:val="00647CA5"/>
    <w:rsid w:val="00673711"/>
    <w:rsid w:val="006A0C74"/>
    <w:rsid w:val="00773A02"/>
    <w:rsid w:val="00783330"/>
    <w:rsid w:val="008D6540"/>
    <w:rsid w:val="009554D5"/>
    <w:rsid w:val="009627AB"/>
    <w:rsid w:val="00993596"/>
    <w:rsid w:val="00A60019"/>
    <w:rsid w:val="00C53183"/>
    <w:rsid w:val="00C65BB0"/>
    <w:rsid w:val="00CC514D"/>
    <w:rsid w:val="00DA179A"/>
    <w:rsid w:val="00E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2017-01-18T05:59:00Z</cp:lastPrinted>
  <dcterms:created xsi:type="dcterms:W3CDTF">2013-07-02T12:08:00Z</dcterms:created>
  <dcterms:modified xsi:type="dcterms:W3CDTF">2017-02-17T04:43:00Z</dcterms:modified>
</cp:coreProperties>
</file>