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88" w:rsidRPr="004259FB" w:rsidRDefault="005B7288" w:rsidP="005B7288">
      <w:pPr>
        <w:pStyle w:val="a3"/>
        <w:ind w:left="0"/>
        <w:jc w:val="center"/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</w:pPr>
      <w:r>
        <w:fldChar w:fldCharType="begin"/>
      </w:r>
      <w:r>
        <w:instrText>HYPERLINK "http://mdou57.smoladmin.ru/index.php?option=com_content&amp;view=article&amp;id=41:-------57-lr&amp;catid=2:2014-03-26-08-14-12&amp;Itemid=22"</w:instrText>
      </w:r>
      <w:r>
        <w:fldChar w:fldCharType="separate"/>
      </w:r>
      <w:r w:rsidRPr="004259FB"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  <w:t xml:space="preserve">Краткая презентация образовательной Программы </w:t>
      </w:r>
      <w:r>
        <w:fldChar w:fldCharType="end"/>
      </w:r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259FB">
        <w:rPr>
          <w:rFonts w:ascii="Times New Roman" w:hAnsi="Times New Roman" w:cs="Times New Roman"/>
          <w:kern w:val="1"/>
          <w:sz w:val="28"/>
          <w:szCs w:val="28"/>
        </w:rPr>
        <w:t>Основная образовательная программа дошкольного образования  МАДОУ «</w:t>
      </w:r>
      <w:proofErr w:type="spellStart"/>
      <w:r w:rsidRPr="004259FB">
        <w:rPr>
          <w:rFonts w:ascii="Times New Roman" w:hAnsi="Times New Roman" w:cs="Times New Roman"/>
          <w:kern w:val="1"/>
          <w:sz w:val="28"/>
          <w:szCs w:val="28"/>
        </w:rPr>
        <w:t>Полазненский</w:t>
      </w:r>
      <w:proofErr w:type="spellEnd"/>
      <w:r w:rsidRPr="004259FB">
        <w:rPr>
          <w:rFonts w:ascii="Times New Roman" w:hAnsi="Times New Roman" w:cs="Times New Roman"/>
          <w:kern w:val="1"/>
          <w:sz w:val="28"/>
          <w:szCs w:val="28"/>
        </w:rPr>
        <w:t xml:space="preserve"> детский сад №5» (далее – Программа ДОУ) является локальным нормативно-управленческим документом ДОУ, характеризующим специфику содержания образования, особенн</w:t>
      </w:r>
      <w:r>
        <w:rPr>
          <w:rFonts w:ascii="Times New Roman" w:hAnsi="Times New Roman" w:cs="Times New Roman"/>
          <w:kern w:val="1"/>
          <w:sz w:val="28"/>
          <w:szCs w:val="28"/>
        </w:rPr>
        <w:t>ости организации воспитательно-</w:t>
      </w:r>
      <w:r w:rsidRPr="004259FB">
        <w:rPr>
          <w:rFonts w:ascii="Times New Roman" w:hAnsi="Times New Roman" w:cs="Times New Roman"/>
          <w:kern w:val="1"/>
          <w:sz w:val="28"/>
          <w:szCs w:val="28"/>
        </w:rPr>
        <w:t>образовательного процесса, принята решением педагогического Совета МАДОУ «</w:t>
      </w:r>
      <w:proofErr w:type="spellStart"/>
      <w:r w:rsidRPr="004259FB">
        <w:rPr>
          <w:rFonts w:ascii="Times New Roman" w:hAnsi="Times New Roman" w:cs="Times New Roman"/>
          <w:kern w:val="1"/>
          <w:sz w:val="28"/>
          <w:szCs w:val="28"/>
        </w:rPr>
        <w:t>Полазненский</w:t>
      </w:r>
      <w:proofErr w:type="spellEnd"/>
      <w:r w:rsidRPr="004259FB">
        <w:rPr>
          <w:rFonts w:ascii="Times New Roman" w:hAnsi="Times New Roman" w:cs="Times New Roman"/>
          <w:kern w:val="1"/>
          <w:sz w:val="28"/>
          <w:szCs w:val="28"/>
        </w:rPr>
        <w:t xml:space="preserve"> детский сад №5». </w:t>
      </w:r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4259FB">
        <w:rPr>
          <w:rFonts w:ascii="Times New Roman" w:hAnsi="Times New Roman" w:cs="Times New Roman"/>
          <w:kern w:val="1"/>
          <w:sz w:val="28"/>
          <w:szCs w:val="28"/>
        </w:rPr>
        <w:t>Программа МАДОУ «</w:t>
      </w:r>
      <w:proofErr w:type="spellStart"/>
      <w:r w:rsidRPr="004259FB">
        <w:rPr>
          <w:rFonts w:ascii="Times New Roman" w:hAnsi="Times New Roman" w:cs="Times New Roman"/>
          <w:kern w:val="1"/>
          <w:sz w:val="28"/>
          <w:szCs w:val="28"/>
        </w:rPr>
        <w:t>Полазненский</w:t>
      </w:r>
      <w:proofErr w:type="spellEnd"/>
      <w:r w:rsidRPr="004259FB">
        <w:rPr>
          <w:rFonts w:ascii="Times New Roman" w:hAnsi="Times New Roman" w:cs="Times New Roman"/>
          <w:kern w:val="1"/>
          <w:sz w:val="28"/>
          <w:szCs w:val="28"/>
        </w:rPr>
        <w:t xml:space="preserve"> детский сад №5» разработана на основе требований ФГОС ДО, с учетом Примерной основной образовательной программы дошкольного образования, а также вошедшей в навигатор образовательных программ дошкольного образования комплексной программы «От рождения до школы» под редакцией Е.Е. </w:t>
      </w:r>
      <w:proofErr w:type="spellStart"/>
      <w:r w:rsidRPr="004259FB">
        <w:rPr>
          <w:rFonts w:ascii="Times New Roman" w:hAnsi="Times New Roman" w:cs="Times New Roman"/>
          <w:kern w:val="1"/>
          <w:sz w:val="28"/>
          <w:szCs w:val="28"/>
        </w:rPr>
        <w:t>Вераксы</w:t>
      </w:r>
      <w:proofErr w:type="spellEnd"/>
      <w:r w:rsidRPr="004259FB">
        <w:rPr>
          <w:rFonts w:ascii="Times New Roman" w:hAnsi="Times New Roman" w:cs="Times New Roman"/>
          <w:kern w:val="1"/>
          <w:sz w:val="28"/>
          <w:szCs w:val="28"/>
        </w:rPr>
        <w:t>, Т.С. Комаровой, М.А. Васильевой (в обязательной части ОП), парциальных образовательных программ по приоритетному направлению образовательной деятельности - социально-коммуникативному и</w:t>
      </w:r>
      <w:proofErr w:type="gramEnd"/>
      <w:r w:rsidRPr="004259FB">
        <w:rPr>
          <w:rFonts w:ascii="Times New Roman" w:hAnsi="Times New Roman" w:cs="Times New Roman"/>
          <w:kern w:val="1"/>
          <w:sz w:val="28"/>
          <w:szCs w:val="28"/>
        </w:rPr>
        <w:t xml:space="preserve"> художественно-эстетическому  развитию детей. </w:t>
      </w:r>
    </w:p>
    <w:p w:rsidR="005B7288" w:rsidRPr="004259FB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>Всего в дошкольном образовательном учреждении 14 педагогов и 2 человека – администрация:</w:t>
      </w:r>
    </w:p>
    <w:p w:rsidR="005B7288" w:rsidRPr="004259FB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>Заведующий – 1</w:t>
      </w:r>
    </w:p>
    <w:p w:rsidR="005B7288" w:rsidRPr="004259FB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>заместитель заведующего по ВМР – 1</w:t>
      </w:r>
    </w:p>
    <w:p w:rsidR="005B7288" w:rsidRPr="004259FB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>воспитатели – 10</w:t>
      </w:r>
    </w:p>
    <w:p w:rsidR="005B7288" w:rsidRPr="004259FB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>учитель-логопед – 1</w:t>
      </w:r>
    </w:p>
    <w:p w:rsidR="005B7288" w:rsidRPr="004259FB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>педагог-психолог – 1</w:t>
      </w:r>
    </w:p>
    <w:p w:rsidR="005B7288" w:rsidRPr="004259FB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1</w:t>
      </w:r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 xml:space="preserve">Содержание Программы учитывает также </w:t>
      </w:r>
      <w:r w:rsidRPr="004259FB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контингента детей, воспитывающихся в образовательном учреждении.</w:t>
      </w:r>
    </w:p>
    <w:p w:rsidR="005B7288" w:rsidRPr="004259FB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его в детском саду воспитывается 116 детей</w:t>
      </w:r>
      <w:r w:rsidRPr="004259FB">
        <w:rPr>
          <w:rFonts w:ascii="Times New Roman" w:hAnsi="Times New Roman" w:cs="Times New Roman"/>
          <w:sz w:val="28"/>
          <w:szCs w:val="28"/>
        </w:rPr>
        <w:t>.</w:t>
      </w:r>
    </w:p>
    <w:p w:rsidR="005B7288" w:rsidRPr="004259FB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 xml:space="preserve">Общее количество групп – 5. </w:t>
      </w:r>
    </w:p>
    <w:p w:rsidR="005B7288" w:rsidRPr="004259FB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 xml:space="preserve">Из них: 5 групп – </w:t>
      </w:r>
      <w:proofErr w:type="spellStart"/>
      <w:r w:rsidRPr="004259F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259FB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5B7288" w:rsidRPr="004259FB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младшая группа  – с 2 до 3</w:t>
      </w:r>
      <w:r w:rsidRPr="004259FB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B7288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 – с 4 до 5 лет;</w:t>
      </w:r>
    </w:p>
    <w:p w:rsidR="005B7288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 старшая  группа – с 5 до 6 лет;</w:t>
      </w:r>
    </w:p>
    <w:p w:rsidR="005B7288" w:rsidRPr="00E02921" w:rsidRDefault="005B7288" w:rsidP="005B72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подготовительные к школе группы</w:t>
      </w:r>
      <w:r w:rsidRPr="004259FB">
        <w:rPr>
          <w:rFonts w:ascii="Times New Roman" w:hAnsi="Times New Roman" w:cs="Times New Roman"/>
          <w:sz w:val="28"/>
          <w:szCs w:val="28"/>
        </w:rPr>
        <w:t xml:space="preserve"> – с 6 до 7 лет;</w:t>
      </w:r>
    </w:p>
    <w:p w:rsidR="005B7288" w:rsidRPr="004259FB" w:rsidRDefault="005B7288" w:rsidP="005B7288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59FB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</w:t>
      </w:r>
      <w:r w:rsidRPr="004259FB">
        <w:rPr>
          <w:rFonts w:ascii="Times New Roman" w:hAnsi="Times New Roman" w:cs="Times New Roman"/>
          <w:sz w:val="28"/>
          <w:szCs w:val="28"/>
        </w:rPr>
        <w:lastRenderedPageBreak/>
        <w:t xml:space="preserve">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  <w:proofErr w:type="gramStart"/>
      <w:r w:rsidRPr="004259FB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5B7288" w:rsidRPr="004259FB" w:rsidRDefault="005B7288" w:rsidP="005B72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FB">
        <w:rPr>
          <w:rFonts w:ascii="Times New Roman" w:hAnsi="Times New Roman" w:cs="Times New Roman"/>
          <w:b/>
          <w:sz w:val="28"/>
          <w:szCs w:val="28"/>
        </w:rPr>
        <w:t>Используемые Программы:</w:t>
      </w:r>
    </w:p>
    <w:p w:rsidR="005B7288" w:rsidRDefault="005B7288" w:rsidP="005B72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b/>
          <w:i/>
          <w:sz w:val="28"/>
          <w:szCs w:val="28"/>
        </w:rPr>
        <w:t>Обязательная часть Программы</w:t>
      </w:r>
    </w:p>
    <w:p w:rsidR="005B7288" w:rsidRDefault="005B7288" w:rsidP="005B7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F59">
        <w:rPr>
          <w:rFonts w:ascii="Times New Roman" w:hAnsi="Times New Roman" w:cs="Times New Roman"/>
          <w:sz w:val="28"/>
          <w:szCs w:val="28"/>
        </w:rPr>
        <w:t>Программа МАДОУ «</w:t>
      </w:r>
      <w:proofErr w:type="spellStart"/>
      <w:r w:rsidRPr="008F0F59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Pr="008F0F59">
        <w:rPr>
          <w:rFonts w:ascii="Times New Roman" w:hAnsi="Times New Roman" w:cs="Times New Roman"/>
          <w:sz w:val="28"/>
          <w:szCs w:val="28"/>
        </w:rPr>
        <w:t xml:space="preserve"> детский сад №5» разработана на основе требований ФГОС ДО, с учетом Примерной основной образовательной программы дошкольного образования, а также вошедшей в навигатор образовательных программ дошкольного образования комплексной программы «От рождения до школы» под редакцией Е.Е. </w:t>
      </w:r>
      <w:proofErr w:type="spellStart"/>
      <w:r w:rsidRPr="008F0F5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F0F59">
        <w:rPr>
          <w:rFonts w:ascii="Times New Roman" w:hAnsi="Times New Roman" w:cs="Times New Roman"/>
          <w:sz w:val="28"/>
          <w:szCs w:val="28"/>
        </w:rPr>
        <w:t>, Т.С. Комаровой, М.А. Василь</w:t>
      </w:r>
      <w:r>
        <w:rPr>
          <w:rFonts w:ascii="Times New Roman" w:hAnsi="Times New Roman" w:cs="Times New Roman"/>
          <w:sz w:val="28"/>
          <w:szCs w:val="28"/>
        </w:rPr>
        <w:t>евой.</w:t>
      </w:r>
      <w:proofErr w:type="gramEnd"/>
    </w:p>
    <w:p w:rsidR="005B7288" w:rsidRDefault="005B7288" w:rsidP="005B72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FB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отношений, построена с учетом:</w:t>
      </w:r>
    </w:p>
    <w:p w:rsidR="005B7288" w:rsidRPr="004259FB" w:rsidRDefault="005B7288" w:rsidP="005B72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88" w:rsidRPr="00153607" w:rsidRDefault="005B7288" w:rsidP="005B728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607">
        <w:rPr>
          <w:rFonts w:ascii="Times New Roman" w:hAnsi="Times New Roman" w:cs="Times New Roman"/>
          <w:i/>
          <w:sz w:val="28"/>
          <w:szCs w:val="28"/>
        </w:rPr>
        <w:t xml:space="preserve">Парциальной программы художественного воспитания, обучения и развития детей И.А. Лыковой </w:t>
      </w:r>
      <w:r w:rsidRPr="00153607">
        <w:rPr>
          <w:rFonts w:ascii="Times New Roman" w:hAnsi="Times New Roman" w:cs="Times New Roman"/>
          <w:b/>
          <w:i/>
          <w:sz w:val="28"/>
          <w:szCs w:val="28"/>
        </w:rPr>
        <w:t>«Цветные ладошки</w:t>
      </w:r>
      <w:r w:rsidRPr="00153607">
        <w:rPr>
          <w:rFonts w:ascii="Times New Roman" w:hAnsi="Times New Roman" w:cs="Times New Roman"/>
          <w:i/>
          <w:sz w:val="28"/>
          <w:szCs w:val="28"/>
        </w:rPr>
        <w:t>».</w:t>
      </w:r>
    </w:p>
    <w:p w:rsidR="005B7288" w:rsidRPr="00153607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607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Pr="00153607">
        <w:rPr>
          <w:rFonts w:ascii="Times New Roman" w:hAnsi="Times New Roman" w:cs="Times New Roman"/>
          <w:i/>
          <w:sz w:val="28"/>
          <w:szCs w:val="28"/>
        </w:rPr>
        <w:t>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5B7288" w:rsidRPr="00153607" w:rsidRDefault="005B7288" w:rsidP="005B728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607">
        <w:rPr>
          <w:rFonts w:ascii="Times New Roman" w:hAnsi="Times New Roman" w:cs="Times New Roman"/>
          <w:i/>
          <w:sz w:val="28"/>
          <w:szCs w:val="28"/>
        </w:rPr>
        <w:t xml:space="preserve">Парциальной образовательной программы И.А. Лыковой </w:t>
      </w:r>
      <w:r w:rsidRPr="00153607">
        <w:rPr>
          <w:rFonts w:ascii="Times New Roman" w:hAnsi="Times New Roman" w:cs="Times New Roman"/>
          <w:b/>
          <w:i/>
          <w:sz w:val="28"/>
          <w:szCs w:val="28"/>
        </w:rPr>
        <w:t>«Умные пальчики: конструирование в детском саду»</w:t>
      </w:r>
    </w:p>
    <w:p w:rsidR="005B7288" w:rsidRPr="00153607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153607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proofErr w:type="gramStart"/>
      <w:r w:rsidRPr="00153607">
        <w:rPr>
          <w:rFonts w:ascii="Times New Roman" w:hAnsi="Times New Roman" w:cs="Times New Roman"/>
          <w:i/>
          <w:kern w:val="1"/>
          <w:sz w:val="28"/>
          <w:szCs w:val="28"/>
        </w:rPr>
        <w:t>Цель Программы — создание условий для открытия ребенком природы, социума и человеческой культуры в процессе активной творческой деятельности, направленной на осмысленное преобразование различных материалов и конструирование гармоничных сооружений (изделий, построек), расширение опыта позитивного взаимодействия и сотрудничества с другими людьми (детьми и взрослыми), содействие формированию эмоционально-ценностного отношения к окружающему миру и «</w:t>
      </w:r>
      <w:proofErr w:type="spellStart"/>
      <w:r w:rsidRPr="00153607">
        <w:rPr>
          <w:rFonts w:ascii="Times New Roman" w:hAnsi="Times New Roman" w:cs="Times New Roman"/>
          <w:i/>
          <w:kern w:val="1"/>
          <w:sz w:val="28"/>
          <w:szCs w:val="28"/>
        </w:rPr>
        <w:t>Я-концепции</w:t>
      </w:r>
      <w:proofErr w:type="spellEnd"/>
      <w:r w:rsidRPr="00153607">
        <w:rPr>
          <w:rFonts w:ascii="Times New Roman" w:hAnsi="Times New Roman" w:cs="Times New Roman"/>
          <w:i/>
          <w:kern w:val="1"/>
          <w:sz w:val="28"/>
          <w:szCs w:val="28"/>
        </w:rPr>
        <w:t xml:space="preserve"> творца».</w:t>
      </w:r>
      <w:proofErr w:type="gramEnd"/>
    </w:p>
    <w:p w:rsidR="005B7288" w:rsidRPr="00153607" w:rsidRDefault="005B7288" w:rsidP="005B728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color w:val="000000" w:themeColor="text1"/>
          <w:kern w:val="1"/>
          <w:sz w:val="28"/>
          <w:szCs w:val="28"/>
        </w:rPr>
      </w:pPr>
      <w:r w:rsidRPr="00153607">
        <w:rPr>
          <w:rFonts w:ascii="Times New Roman" w:hAnsi="Times New Roman" w:cs="Times New Roman"/>
          <w:i/>
          <w:sz w:val="28"/>
          <w:szCs w:val="28"/>
        </w:rPr>
        <w:t>Программы  с</w:t>
      </w:r>
      <w:r w:rsidRPr="00153607">
        <w:rPr>
          <w:rFonts w:ascii="Times New Roman" w:hAnsi="Times New Roman" w:cs="Times New Roman"/>
          <w:i/>
          <w:kern w:val="1"/>
          <w:sz w:val="28"/>
          <w:szCs w:val="28"/>
        </w:rPr>
        <w:t xml:space="preserve">оциально-коммуникативного развития и социального </w:t>
      </w:r>
      <w:proofErr w:type="spellStart"/>
      <w:r w:rsidRPr="00153607">
        <w:rPr>
          <w:rFonts w:ascii="Times New Roman" w:hAnsi="Times New Roman" w:cs="Times New Roman"/>
          <w:i/>
          <w:kern w:val="1"/>
          <w:sz w:val="28"/>
          <w:szCs w:val="28"/>
        </w:rPr>
        <w:t>воспитания</w:t>
      </w:r>
      <w:r w:rsidRPr="00153607">
        <w:rPr>
          <w:rFonts w:ascii="Times New Roman" w:hAnsi="Times New Roman" w:cs="Times New Roman"/>
          <w:i/>
          <w:color w:val="000000" w:themeColor="text1"/>
          <w:kern w:val="1"/>
          <w:sz w:val="28"/>
          <w:szCs w:val="28"/>
        </w:rPr>
        <w:t>дошкольников</w:t>
      </w:r>
      <w:proofErr w:type="spellEnd"/>
      <w:r w:rsidRPr="00153607">
        <w:rPr>
          <w:rFonts w:ascii="Times New Roman" w:hAnsi="Times New Roman" w:cs="Times New Roman"/>
          <w:i/>
          <w:color w:val="000000" w:themeColor="text1"/>
          <w:kern w:val="1"/>
          <w:sz w:val="28"/>
          <w:szCs w:val="28"/>
        </w:rPr>
        <w:t xml:space="preserve"> Л.В. Коломийченко</w:t>
      </w:r>
      <w:r w:rsidRPr="00153607">
        <w:rPr>
          <w:rFonts w:ascii="Times New Roman" w:hAnsi="Times New Roman" w:cs="Times New Roman"/>
          <w:b/>
          <w:i/>
          <w:color w:val="000000" w:themeColor="text1"/>
          <w:kern w:val="1"/>
          <w:sz w:val="28"/>
          <w:szCs w:val="28"/>
        </w:rPr>
        <w:t xml:space="preserve"> «Дорогою добра»</w:t>
      </w:r>
    </w:p>
    <w:p w:rsidR="005B7288" w:rsidRPr="00153607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6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программы: </w:t>
      </w:r>
      <w:r w:rsidRPr="00153607">
        <w:rPr>
          <w:rStyle w:val="FontStyle78"/>
          <w:i w:val="0"/>
          <w:sz w:val="28"/>
          <w:szCs w:val="28"/>
        </w:rPr>
        <w:t xml:space="preserve">Цель программы </w:t>
      </w:r>
      <w:r w:rsidRPr="00153607">
        <w:rPr>
          <w:rStyle w:val="FontStyle110"/>
          <w:i/>
          <w:sz w:val="28"/>
          <w:szCs w:val="28"/>
        </w:rPr>
        <w:t>—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социально-коммуникативное развитие дошкольников.</w:t>
      </w:r>
    </w:p>
    <w:p w:rsidR="005B7288" w:rsidRPr="00153607" w:rsidRDefault="005B7288" w:rsidP="005B728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607">
        <w:rPr>
          <w:rFonts w:ascii="Times New Roman" w:hAnsi="Times New Roman" w:cs="Times New Roman"/>
          <w:i/>
          <w:sz w:val="28"/>
          <w:szCs w:val="28"/>
        </w:rPr>
        <w:t>Парциальной программы по музыкальному воспитанию детей дошкольного возраста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3607">
        <w:rPr>
          <w:rFonts w:ascii="Times New Roman" w:hAnsi="Times New Roman" w:cs="Times New Roman"/>
          <w:b/>
          <w:i/>
          <w:sz w:val="28"/>
          <w:szCs w:val="28"/>
        </w:rPr>
        <w:t>«Ладушки»</w:t>
      </w:r>
      <w:r w:rsidRPr="00153607">
        <w:rPr>
          <w:rFonts w:ascii="Times New Roman" w:hAnsi="Times New Roman" w:cs="Times New Roman"/>
          <w:i/>
          <w:sz w:val="28"/>
          <w:szCs w:val="28"/>
        </w:rPr>
        <w:t xml:space="preserve"> И.М. </w:t>
      </w:r>
      <w:proofErr w:type="spellStart"/>
      <w:r w:rsidRPr="00153607">
        <w:rPr>
          <w:rFonts w:ascii="Times New Roman" w:hAnsi="Times New Roman" w:cs="Times New Roman"/>
          <w:i/>
          <w:sz w:val="28"/>
          <w:szCs w:val="28"/>
        </w:rPr>
        <w:t>Каплуновой</w:t>
      </w:r>
      <w:proofErr w:type="spellEnd"/>
      <w:r w:rsidRPr="00153607">
        <w:rPr>
          <w:rFonts w:ascii="Times New Roman" w:hAnsi="Times New Roman" w:cs="Times New Roman"/>
          <w:i/>
          <w:sz w:val="28"/>
          <w:szCs w:val="28"/>
        </w:rPr>
        <w:t xml:space="preserve"> и И.А. </w:t>
      </w:r>
      <w:proofErr w:type="spellStart"/>
      <w:r w:rsidRPr="00153607">
        <w:rPr>
          <w:rFonts w:ascii="Times New Roman" w:hAnsi="Times New Roman" w:cs="Times New Roman"/>
          <w:i/>
          <w:sz w:val="28"/>
          <w:szCs w:val="28"/>
        </w:rPr>
        <w:t>Новоскольцевой</w:t>
      </w:r>
      <w:proofErr w:type="spellEnd"/>
      <w:r w:rsidRPr="00153607">
        <w:rPr>
          <w:rFonts w:ascii="Times New Roman" w:hAnsi="Times New Roman" w:cs="Times New Roman"/>
          <w:i/>
          <w:sz w:val="28"/>
          <w:szCs w:val="28"/>
        </w:rPr>
        <w:t>.</w:t>
      </w:r>
    </w:p>
    <w:p w:rsidR="005B7288" w:rsidRPr="00153607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607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Pr="00153607">
        <w:rPr>
          <w:rFonts w:ascii="Times New Roman" w:hAnsi="Times New Roman" w:cs="Times New Roman"/>
          <w:i/>
          <w:sz w:val="28"/>
          <w:szCs w:val="28"/>
        </w:rPr>
        <w:t>Музыкально-творческое развитие детей в процессе различных видов музыкальной деятельности.</w:t>
      </w:r>
    </w:p>
    <w:p w:rsidR="005B7288" w:rsidRPr="00153607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07">
        <w:rPr>
          <w:rFonts w:ascii="Times New Roman" w:hAnsi="Times New Roman" w:cs="Times New Roman"/>
          <w:sz w:val="28"/>
          <w:szCs w:val="28"/>
        </w:rPr>
        <w:t>Социальными заказчиками реализации программы как комплекса образовательных услуг выступают родители как гаранты реализации прав ребенка на уход, присмотр и оздоровление, воспитание и обучение.</w:t>
      </w:r>
    </w:p>
    <w:p w:rsidR="005B7288" w:rsidRPr="00153607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607">
        <w:rPr>
          <w:rFonts w:ascii="Times New Roman" w:hAnsi="Times New Roman" w:cs="Times New Roman"/>
          <w:sz w:val="28"/>
          <w:szCs w:val="28"/>
        </w:rPr>
        <w:tab/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B7288" w:rsidRPr="00153607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607">
        <w:rPr>
          <w:rFonts w:ascii="Times New Roman" w:hAnsi="Times New Roman" w:cs="Times New Roman"/>
          <w:b/>
          <w:sz w:val="28"/>
          <w:szCs w:val="28"/>
        </w:rPr>
        <w:t>Ведущая цель</w:t>
      </w:r>
      <w:r w:rsidRPr="00153607">
        <w:rPr>
          <w:rFonts w:ascii="Times New Roman" w:hAnsi="Times New Roman" w:cs="Times New Roman"/>
          <w:sz w:val="28"/>
          <w:szCs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3607">
        <w:rPr>
          <w:rFonts w:ascii="Times New Roman" w:eastAsia="TimesNewRomanPSMT" w:hAnsi="Times New Roman" w:cs="Times New Roman"/>
          <w:sz w:val="28"/>
          <w:szCs w:val="28"/>
        </w:rPr>
        <w:t>Главным в контексте взаимодействия детского сада с семьей является личностное взаимодействие педагога</w:t>
      </w:r>
      <w:r w:rsidRPr="004259FB">
        <w:rPr>
          <w:rFonts w:ascii="Times New Roman" w:eastAsia="TimesNewRomanPSMT" w:hAnsi="Times New Roman" w:cs="Times New Roman"/>
          <w:sz w:val="28"/>
          <w:szCs w:val="28"/>
        </w:rPr>
        <w:t xml:space="preserve"> и родителей в процессе воспитания ребенка, что позволяет решать следующие задачи:</w:t>
      </w:r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4259FB">
        <w:rPr>
          <w:rFonts w:ascii="Times New Roman" w:eastAsia="Arial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4259FB">
        <w:rPr>
          <w:rFonts w:ascii="Times New Roman" w:eastAsia="Arial" w:hAnsi="Times New Roman" w:cs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4259FB">
        <w:rPr>
          <w:rFonts w:ascii="Times New Roman" w:eastAsia="Arial" w:hAnsi="Times New Roman" w:cs="Times New Roman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4259FB">
        <w:rPr>
          <w:rFonts w:ascii="Times New Roman" w:eastAsia="Arial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4259FB">
        <w:rPr>
          <w:rFonts w:ascii="Times New Roman" w:eastAsia="Arial" w:hAnsi="Times New Roman" w:cs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 (городе, крае, России);</w:t>
      </w:r>
    </w:p>
    <w:p w:rsidR="005B7288" w:rsidRDefault="005B7288" w:rsidP="005B7288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4259FB">
        <w:rPr>
          <w:rFonts w:ascii="Times New Roman" w:eastAsia="Arial" w:hAnsi="Times New Roman" w:cs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7288" w:rsidRPr="00013376" w:rsidRDefault="005B7288" w:rsidP="005B72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76">
        <w:rPr>
          <w:rFonts w:ascii="Times New Roman" w:hAnsi="Times New Roman" w:cs="Times New Roman"/>
          <w:b/>
          <w:sz w:val="28"/>
          <w:szCs w:val="28"/>
        </w:rPr>
        <w:lastRenderedPageBreak/>
        <w:t>Формы  взаимодействия МДОУ и семьи  диффер</w:t>
      </w:r>
      <w:r>
        <w:rPr>
          <w:rFonts w:ascii="Times New Roman" w:hAnsi="Times New Roman" w:cs="Times New Roman"/>
          <w:b/>
          <w:sz w:val="28"/>
          <w:szCs w:val="28"/>
        </w:rPr>
        <w:t>енцированы по следующим группам</w:t>
      </w:r>
    </w:p>
    <w:p w:rsidR="005B7288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A14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с семьей: </w:t>
      </w:r>
      <w:r w:rsidRPr="00A57A14">
        <w:rPr>
          <w:rFonts w:ascii="Times New Roman" w:hAnsi="Times New Roman" w:cs="Times New Roman"/>
          <w:sz w:val="28"/>
          <w:szCs w:val="28"/>
        </w:rPr>
        <w:t xml:space="preserve">встречи – знакомства, посещение семей, анкетирование семей, наблюдение за ребенком, обследование семей  с помощью проективных методик, создание  </w:t>
      </w:r>
      <w:proofErr w:type="spellStart"/>
      <w:r w:rsidRPr="00A57A1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57A14">
        <w:rPr>
          <w:rFonts w:ascii="Times New Roman" w:hAnsi="Times New Roman" w:cs="Times New Roman"/>
          <w:sz w:val="28"/>
          <w:szCs w:val="28"/>
        </w:rPr>
        <w:t>, беседа с ребенком, беседа с родителями.</w:t>
      </w:r>
    </w:p>
    <w:p w:rsidR="005B7288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FB">
        <w:rPr>
          <w:rFonts w:ascii="Times New Roman" w:hAnsi="Times New Roman" w:cs="Times New Roman"/>
          <w:b/>
          <w:i/>
          <w:sz w:val="28"/>
          <w:szCs w:val="28"/>
        </w:rPr>
        <w:t>Информационные</w:t>
      </w:r>
      <w:r w:rsidRPr="004259FB">
        <w:rPr>
          <w:rFonts w:ascii="Times New Roman" w:hAnsi="Times New Roman" w:cs="Times New Roman"/>
          <w:i/>
          <w:sz w:val="28"/>
          <w:szCs w:val="28"/>
        </w:rPr>
        <w:t>:</w:t>
      </w:r>
      <w:r w:rsidRPr="004259FB">
        <w:rPr>
          <w:rFonts w:ascii="Times New Roman" w:hAnsi="Times New Roman" w:cs="Times New Roman"/>
          <w:sz w:val="28"/>
          <w:szCs w:val="28"/>
        </w:rPr>
        <w:t xml:space="preserve"> самообразование родителей, устные журналы, реклама, публикация в средствах массовой информации, памятки, рекламные буклеты, плакаты, </w:t>
      </w:r>
      <w:proofErr w:type="spellStart"/>
      <w:r w:rsidRPr="004259F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259FB">
        <w:rPr>
          <w:rFonts w:ascii="Times New Roman" w:hAnsi="Times New Roman" w:cs="Times New Roman"/>
          <w:sz w:val="28"/>
          <w:szCs w:val="28"/>
        </w:rPr>
        <w:t>, наглядная психолого-педагогическая пропаганда, тестирование.</w:t>
      </w:r>
      <w:proofErr w:type="gramEnd"/>
    </w:p>
    <w:p w:rsidR="005B7288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b/>
          <w:i/>
          <w:sz w:val="28"/>
          <w:szCs w:val="28"/>
        </w:rPr>
        <w:t>Организационные:</w:t>
      </w:r>
      <w:r w:rsidRPr="004259FB">
        <w:rPr>
          <w:rFonts w:ascii="Times New Roman" w:hAnsi="Times New Roman" w:cs="Times New Roman"/>
          <w:sz w:val="28"/>
          <w:szCs w:val="28"/>
        </w:rPr>
        <w:t xml:space="preserve"> родительские собрания, анкетирование, конференции, спонсорство, педсоветы с участием родителей.</w:t>
      </w:r>
    </w:p>
    <w:p w:rsidR="005B7288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FB">
        <w:rPr>
          <w:rFonts w:ascii="Times New Roman" w:hAnsi="Times New Roman" w:cs="Times New Roman"/>
          <w:b/>
          <w:i/>
          <w:sz w:val="28"/>
          <w:szCs w:val="28"/>
        </w:rPr>
        <w:t>Просветительские:</w:t>
      </w:r>
      <w:r w:rsidRPr="004259FB">
        <w:rPr>
          <w:rFonts w:ascii="Times New Roman" w:hAnsi="Times New Roman" w:cs="Times New Roman"/>
          <w:sz w:val="28"/>
          <w:szCs w:val="28"/>
        </w:rPr>
        <w:t xml:space="preserve"> родительский клуб «Солнышко», консультирование, тематические встречи, семинары-практикумы, беседы, игровой практикум для взрослых, игровые упражнения, тренинги.</w:t>
      </w:r>
      <w:proofErr w:type="gramEnd"/>
    </w:p>
    <w:p w:rsidR="005B7288" w:rsidRPr="004259FB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9FB">
        <w:rPr>
          <w:rFonts w:ascii="Times New Roman" w:hAnsi="Times New Roman" w:cs="Times New Roman"/>
          <w:b/>
          <w:i/>
          <w:sz w:val="28"/>
          <w:szCs w:val="28"/>
        </w:rPr>
        <w:t xml:space="preserve">Совместно - </w:t>
      </w:r>
      <w:proofErr w:type="spellStart"/>
      <w:r w:rsidRPr="004259FB">
        <w:rPr>
          <w:rFonts w:ascii="Times New Roman" w:hAnsi="Times New Roman" w:cs="Times New Roman"/>
          <w:b/>
          <w:i/>
          <w:sz w:val="28"/>
          <w:szCs w:val="28"/>
        </w:rPr>
        <w:t>деятельностные</w:t>
      </w:r>
      <w:proofErr w:type="spellEnd"/>
      <w:r w:rsidRPr="004259F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259FB">
        <w:rPr>
          <w:rFonts w:ascii="Times New Roman" w:hAnsi="Times New Roman" w:cs="Times New Roman"/>
          <w:sz w:val="28"/>
          <w:szCs w:val="28"/>
        </w:rPr>
        <w:t xml:space="preserve"> выставки, конкурсы, создание альбомов, совместное творчество, субботники, совместная продуктивная деятельность.</w:t>
      </w:r>
    </w:p>
    <w:p w:rsidR="005B7288" w:rsidRPr="00A57A14" w:rsidRDefault="005B7288" w:rsidP="005B7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A14">
        <w:rPr>
          <w:rFonts w:ascii="Times New Roman" w:hAnsi="Times New Roman" w:cs="Times New Roman"/>
          <w:i/>
          <w:sz w:val="28"/>
          <w:szCs w:val="28"/>
        </w:rPr>
        <w:t>Участие родителей в педагогическом процессе:</w:t>
      </w:r>
      <w:r w:rsidRPr="00A57A14">
        <w:rPr>
          <w:rFonts w:ascii="Times New Roman" w:hAnsi="Times New Roman" w:cs="Times New Roman"/>
          <w:sz w:val="28"/>
          <w:szCs w:val="28"/>
        </w:rPr>
        <w:t xml:space="preserve">  открытые занятия для родителей, занятия с участием родителей, театральные представления, конкурсы, посиделки, викторины, дни открытых дверей, экскурсии, смотр - конкурсы, дни здоровья, проведения дня выпускников МДОУ, проектная деятельность.</w:t>
      </w:r>
      <w:proofErr w:type="gramEnd"/>
    </w:p>
    <w:p w:rsidR="005B7288" w:rsidRPr="004259FB" w:rsidRDefault="005B7288" w:rsidP="005B7288">
      <w:pPr>
        <w:rPr>
          <w:rFonts w:ascii="Times New Roman" w:hAnsi="Times New Roman" w:cs="Times New Roman"/>
          <w:sz w:val="28"/>
          <w:szCs w:val="28"/>
        </w:rPr>
      </w:pPr>
    </w:p>
    <w:p w:rsidR="005B7288" w:rsidRPr="009B7406" w:rsidRDefault="005B7288" w:rsidP="005B7288">
      <w:pP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sectPr w:rsidR="005B7288" w:rsidRPr="009B7406" w:rsidSect="00134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-922"/>
        <w:tblW w:w="16126" w:type="dxa"/>
        <w:tblLook w:val="04A0"/>
      </w:tblPr>
      <w:tblGrid>
        <w:gridCol w:w="4624"/>
        <w:gridCol w:w="2218"/>
        <w:gridCol w:w="3532"/>
        <w:gridCol w:w="2989"/>
        <w:gridCol w:w="2763"/>
      </w:tblGrid>
      <w:tr w:rsidR="005B7288" w:rsidRPr="009B7406" w:rsidTr="00C11A3A">
        <w:tc>
          <w:tcPr>
            <w:tcW w:w="16126" w:type="dxa"/>
            <w:gridSpan w:val="5"/>
            <w:tcBorders>
              <w:top w:val="nil"/>
              <w:left w:val="nil"/>
              <w:right w:val="nil"/>
            </w:tcBorders>
          </w:tcPr>
          <w:p w:rsidR="005B7288" w:rsidRPr="009B7406" w:rsidRDefault="005B7288" w:rsidP="00C11A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7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Таблица № Содержание   направлений работы с семьей по образовательным областям</w:t>
            </w:r>
          </w:p>
        </w:tc>
      </w:tr>
      <w:tr w:rsidR="005B7288" w:rsidRPr="00115526" w:rsidTr="00C11A3A">
        <w:tc>
          <w:tcPr>
            <w:tcW w:w="4624" w:type="dxa"/>
          </w:tcPr>
          <w:p w:rsidR="005B7288" w:rsidRPr="00115526" w:rsidRDefault="005B7288" w:rsidP="00C11A3A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- коммуникативное развитие</w:t>
            </w:r>
          </w:p>
        </w:tc>
        <w:tc>
          <w:tcPr>
            <w:tcW w:w="2218" w:type="dxa"/>
          </w:tcPr>
          <w:p w:rsidR="005B7288" w:rsidRPr="00115526" w:rsidRDefault="005B7288" w:rsidP="00C11A3A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532" w:type="dxa"/>
          </w:tcPr>
          <w:p w:rsidR="005B7288" w:rsidRPr="00115526" w:rsidRDefault="005B7288" w:rsidP="00C11A3A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989" w:type="dxa"/>
          </w:tcPr>
          <w:p w:rsidR="005B7288" w:rsidRPr="00115526" w:rsidRDefault="005B7288" w:rsidP="00C11A3A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2763" w:type="dxa"/>
          </w:tcPr>
          <w:p w:rsidR="005B7288" w:rsidRPr="00115526" w:rsidRDefault="005B7288" w:rsidP="00C11A3A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5B7288" w:rsidRPr="00115526" w:rsidTr="00C11A3A">
        <w:tc>
          <w:tcPr>
            <w:tcW w:w="4624" w:type="dxa"/>
          </w:tcPr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безопасности.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Показывать родителям значение развития экологического сознания как условия всеобщей выживаемости природы, семьи, отдельного человека, всего человечества.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родителей о необходимости создания благоприятных и безопасных условий пребывания детей на улице. Рассказать о необходимости </w:t>
            </w:r>
            <w:proofErr w:type="gram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создания безопасных условий пребывания детей дома</w:t>
            </w:r>
            <w:proofErr w:type="gram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. Информировать родителей о том, что должны делать дети в случае непредвиденной ситуации. Привлекать родителей к активному отдыху с детьми, расширяющему  границы жизни дошкольников и формирующему навыки безопасного поведения вовремя отдыха. </w:t>
            </w:r>
            <w:proofErr w:type="gram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Помогать родителям планировать</w:t>
            </w:r>
            <w:proofErr w:type="gram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выходные дни с детьми, обдумывая проблемные ситуации, стимулирующие  формирование моделей позитивного поведения в разных жизненных ситуациях.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Подчеркивать роль взрослого в формировании поведения ребенка. Побуждать родителей на личностном примере демонстрировать детям соблюдение правил безопасного поведения на </w:t>
            </w: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дорогах, бережное отношение к природе и т.д. ориентировать родителей на совместное с ребенком  чтение литературы, посвященной сохранению и укреплению здоровья, просмотр  соответствующих художественных и мультиплицированных фильмов.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Знакомить родителей с  формами работы дошкольного учреждения по проблеме безопасности детей дошкольного возраста.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Социализация, развитие общения, нравственное воспитание.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Знакомить родителей с достижениями и трудностями общественного воспитания в детском саду.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Показывать родителям значение отца, матери, а так же бабушек, дедушек, воспитателей, детей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Заинтересовать родителей в развитии игровой деятельности детей, </w:t>
            </w:r>
            <w:proofErr w:type="gram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обеспечивающий</w:t>
            </w:r>
            <w:proofErr w:type="gram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успешную социализацию, усвоение </w:t>
            </w:r>
            <w:proofErr w:type="spell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гендерного</w:t>
            </w:r>
            <w:proofErr w:type="spell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Помогать родителям осознавать</w:t>
            </w:r>
            <w:proofErr w:type="gram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негативные последствия деструктивного поведения в семье, исключающего для ребенка людей из контекста развития. Создавать у родителей мотивацию к сохранению семейных традиций и зарождению новых. Поддерживать семью в выстраивании </w:t>
            </w: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взаимодействия ребенка с незнакомыми взрослыми и детьми в детском саду, </w:t>
            </w:r>
            <w:proofErr w:type="gram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Самообслуживание, самостоятельность, трудовое воспитание.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Изучать традиции трудового воспитания, сложившиеся и развивающиеся в семьях воспитанников.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Знакомить родителей с возможностями трудового воспитания в семье и детском саду; показать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Побуждать близких взрослых знакомить детей с домашним и профессиональным трудом, показать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поселке.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внимание родителей к различным формам совместной с детьми трудовой деятельности в детском саду и дома, </w:t>
            </w: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способствующих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Ориентировать родителей на совместное с ребенком чтение литературы, посвященной различным профессиям, труду, просмотр  соответствующих художественных и мультиплицированных фильмов.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      </w:r>
          </w:p>
        </w:tc>
        <w:tc>
          <w:tcPr>
            <w:tcW w:w="2218" w:type="dxa"/>
          </w:tcPr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Обращать внимание родителей на возможности интеллектуального развития ребенка в семье и детском саду. Ориентировать родителей на развитие у ребенка потребности к познанию, общению </w:t>
            </w:r>
            <w:proofErr w:type="gram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сверстниками.  Обращать внимание на ценность детских вопросов. Побуждать находить на них ответы 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пользу прогулок и экскурсий для получения разнообразных впечатлений, вызывающих </w:t>
            </w: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положительные эмоции и ощущения. Совместно с родителями планировать, а также предлагать готовые маршруты выходного дня к историческим, памятным местам, местам отдыха горожан.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Привлекать родителей к совместной с детьми исследовательской, проектной и продуктивной деятельности в детском саду и дама, способствующей возникновению познавательной активности. Проводить совместные с семьей конкурсы, игры-викторины.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</w:tcPr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речи.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</w:t>
            </w:r>
            <w:proofErr w:type="spell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устанавливатьвзаимоотношения</w:t>
            </w:r>
            <w:proofErr w:type="spell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сверстниками, младшими детьми; </w:t>
            </w: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подсказывать, как легче решить конфликтную ситуацию.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Привлекать родителей к разнообразному по содержанию и формам сотрудничеству, способствующих развитию свободного общения взрослых с детьми в соответствии с познавательными потребностями дошкольников.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вовлечение его в игровую </w:t>
            </w: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деятельность, рисование. Ориентировать родителей в выборе художественных и мультиплицированных фильмов, направленных на развитие художественного вкуса ребенка.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Совместно с родителями проводить конкурсы, литературные гостиные и викторины, театральные мастерские,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      </w:r>
          </w:p>
        </w:tc>
        <w:tc>
          <w:tcPr>
            <w:tcW w:w="2989" w:type="dxa"/>
          </w:tcPr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Изобразительная деятельность.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 детей. Знакомить с возможностями детского сада, а также ближайших учреждений дополнительного образования и культуры в художественном воспитании детей.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Поддерживать  стремление родителей развивать художественную деятельность детей в детском саду и дома; организовать выставки семейного художественного творчества, выделяя творческие достижения взрослых и детей.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</w:t>
            </w: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мастерских,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привлекавших внимание ребенка на прогулках и экскурсиях; показывать ценность общения по поводу увиденного и др.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Организовывать семейные посещения музея изобразительных искусств, выставочных залов, детской галереи, мастерских художников и скульпторов.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деятельность.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возможности музыки как средства благоприятного воздействия на психическое здоровье ребенка. На примере лучших образцов  семейного воспитания показать родителям влияние  семейного досуга на развитие личности </w:t>
            </w: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ребенка, детско-родительских отношений.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 Организовывать в детском саду встречи родителей и детей с музыкантами и композиторами, фестивали, музыкально-литературные вечера.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Совместно 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      </w:r>
          </w:p>
        </w:tc>
        <w:tc>
          <w:tcPr>
            <w:tcW w:w="2763" w:type="dxa"/>
          </w:tcPr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Формирование первоначальных представлений о здоровом образе жизни.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 Объяснять родителям, как образ жизни семьи воздействует на здоровье ребенка.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 Информировать родителей о факторах, влияющих на физическое здоровье ребенка (спокойное общение, питание, закаливание, движение). Рассказывать о действии негативных факторов (переохлаждение, перегревание и др.), наносящих неповторимый вред здоровью малыша. </w:t>
            </w:r>
            <w:proofErr w:type="gram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Помогать родителям сохранять</w:t>
            </w:r>
            <w:proofErr w:type="gram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и укреплять физическое и психическое здоровье ребенка.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 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мультиплицированных </w:t>
            </w: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фильмов.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 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</w:t>
            </w:r>
            <w:proofErr w:type="spell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медико-психолгической</w:t>
            </w:r>
            <w:proofErr w:type="spell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службы детского сада создавать индивидуальные программы оздоровления детей и поддерживать семью в их реализации.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 Разъяснять родителям (через оформление соответствующего раздела в «уголке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развития. 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 родителей на формирование у ребенка </w:t>
            </w: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отношения к физкультуре и спорту; привычки выполнять ежедневно утреннюю гимнастику; стимулирование двигательной активности ребенка совместными спортивными занятиями, совместными подвижными играми, длительными прогулками в парк или лес; создание дома спортивного уголка; покупка ребенку спортивного инвентаря; совместное чтение литературы, посвященной спорту; просмотр  соответствующих художественных и мультиплицированных фильмов.</w:t>
            </w:r>
            <w:proofErr w:type="gramEnd"/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  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  Знакомить с лучшим опытом физического воспитания дошкольников в семье и детском саду, демонстрирующим средства, </w:t>
            </w:r>
            <w:r w:rsidRPr="0011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и методы развития важных физических качеств, воспитания потребности в двигательной деятельности.</w:t>
            </w:r>
          </w:p>
          <w:p w:rsidR="005B7288" w:rsidRPr="00115526" w:rsidRDefault="005B7288" w:rsidP="00C11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>Создавать  детском саду условия для совместных с родителями занятий физической культурой и спортом, открывая разнообразные секции и клубы.</w:t>
            </w:r>
            <w:proofErr w:type="gramEnd"/>
            <w:r w:rsidRPr="00115526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Привлекать родителей к участию в совместных  с  детьми физкультурных праздниках и других  мероприятиях, организуемых в детском саду (а также районе, крае).</w:t>
            </w:r>
          </w:p>
        </w:tc>
      </w:tr>
    </w:tbl>
    <w:p w:rsidR="005B7288" w:rsidRDefault="005B7288" w:rsidP="005B7288">
      <w:pPr>
        <w:rPr>
          <w:rFonts w:ascii="Times New Roman" w:eastAsia="Arial" w:hAnsi="Times New Roman" w:cs="Times New Roman"/>
          <w:sz w:val="28"/>
          <w:szCs w:val="28"/>
        </w:rPr>
      </w:pPr>
    </w:p>
    <w:p w:rsidR="009F5B69" w:rsidRDefault="009F5B69"/>
    <w:sectPr w:rsidR="009F5B69" w:rsidSect="005B7288">
      <w:pgSz w:w="16839" w:h="11907" w:orient="landscape" w:code="9"/>
      <w:pgMar w:top="851" w:right="1134" w:bottom="1701" w:left="1134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88" w:rsidRDefault="005B7288" w:rsidP="005B7288">
      <w:pPr>
        <w:spacing w:after="0" w:line="240" w:lineRule="auto"/>
      </w:pPr>
      <w:r>
        <w:separator/>
      </w:r>
    </w:p>
  </w:endnote>
  <w:endnote w:type="continuationSeparator" w:id="1">
    <w:p w:rsidR="005B7288" w:rsidRDefault="005B7288" w:rsidP="005B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88" w:rsidRDefault="005B7288" w:rsidP="005B7288">
      <w:pPr>
        <w:spacing w:after="0" w:line="240" w:lineRule="auto"/>
      </w:pPr>
      <w:r>
        <w:separator/>
      </w:r>
    </w:p>
  </w:footnote>
  <w:footnote w:type="continuationSeparator" w:id="1">
    <w:p w:rsidR="005B7288" w:rsidRDefault="005B7288" w:rsidP="005B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88"/>
    <w:rsid w:val="00015FAD"/>
    <w:rsid w:val="00087C43"/>
    <w:rsid w:val="000C0077"/>
    <w:rsid w:val="00100356"/>
    <w:rsid w:val="00140C7D"/>
    <w:rsid w:val="00311DE1"/>
    <w:rsid w:val="00413FD2"/>
    <w:rsid w:val="00533656"/>
    <w:rsid w:val="005B7288"/>
    <w:rsid w:val="00601265"/>
    <w:rsid w:val="0061365D"/>
    <w:rsid w:val="00637409"/>
    <w:rsid w:val="0065562F"/>
    <w:rsid w:val="006D15E0"/>
    <w:rsid w:val="00767105"/>
    <w:rsid w:val="00867B79"/>
    <w:rsid w:val="008A1AF5"/>
    <w:rsid w:val="008C306F"/>
    <w:rsid w:val="00943807"/>
    <w:rsid w:val="009F5B69"/>
    <w:rsid w:val="00A44679"/>
    <w:rsid w:val="00A8277E"/>
    <w:rsid w:val="00AC733E"/>
    <w:rsid w:val="00B168EE"/>
    <w:rsid w:val="00C50D53"/>
    <w:rsid w:val="00F1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709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8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288"/>
    <w:pPr>
      <w:ind w:left="720"/>
      <w:contextualSpacing/>
    </w:pPr>
  </w:style>
  <w:style w:type="table" w:styleId="a4">
    <w:name w:val="Table Grid"/>
    <w:basedOn w:val="a1"/>
    <w:uiPriority w:val="59"/>
    <w:rsid w:val="005B7288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0">
    <w:name w:val="Font Style110"/>
    <w:basedOn w:val="a0"/>
    <w:uiPriority w:val="99"/>
    <w:rsid w:val="005B7288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basedOn w:val="a0"/>
    <w:uiPriority w:val="99"/>
    <w:rsid w:val="005B7288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No Spacing"/>
    <w:link w:val="a6"/>
    <w:uiPriority w:val="1"/>
    <w:qFormat/>
    <w:rsid w:val="005B7288"/>
    <w:pPr>
      <w:spacing w:line="240" w:lineRule="auto"/>
      <w:ind w:left="0" w:firstLine="0"/>
      <w:jc w:val="left"/>
    </w:pPr>
    <w:rPr>
      <w:rFonts w:eastAsia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5B7288"/>
    <w:rPr>
      <w:rFonts w:eastAsia="Times New Roman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72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728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2B6D-F6F4-4921-B716-45FB8C59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2995</Words>
  <Characters>17077</Characters>
  <Application>Microsoft Office Word</Application>
  <DocSecurity>0</DocSecurity>
  <Lines>142</Lines>
  <Paragraphs>40</Paragraphs>
  <ScaleCrop>false</ScaleCrop>
  <Company>offis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2017-09-18T10:37:00Z</dcterms:created>
  <dcterms:modified xsi:type="dcterms:W3CDTF">2017-09-18T10:41:00Z</dcterms:modified>
</cp:coreProperties>
</file>